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285B" w14:textId="77777777" w:rsidR="00493A7B" w:rsidRPr="00936DD2" w:rsidRDefault="00493A7B" w:rsidP="00493A7B">
      <w:pPr>
        <w:pStyle w:val="Standard"/>
        <w:rPr>
          <w:rFonts w:ascii="Times New Roman" w:hAnsi="Times New Roman" w:cs="Times New Roman"/>
        </w:rPr>
      </w:pPr>
      <w:r w:rsidRPr="00936DD2">
        <w:rPr>
          <w:rFonts w:ascii="Times New Roman" w:hAnsi="Times New Roman" w:cs="Times New Roman"/>
        </w:rPr>
        <w:t>Andmekaitse Inspektsioon</w:t>
      </w:r>
    </w:p>
    <w:p w14:paraId="7F031DB2" w14:textId="77777777" w:rsidR="00493A7B" w:rsidRPr="00936DD2" w:rsidRDefault="00493A7B" w:rsidP="00493A7B">
      <w:pPr>
        <w:pStyle w:val="Standard"/>
        <w:rPr>
          <w:rFonts w:ascii="Times New Roman" w:hAnsi="Times New Roman" w:cs="Times New Roman"/>
        </w:rPr>
      </w:pPr>
      <w:r w:rsidRPr="00936DD2">
        <w:rPr>
          <w:rFonts w:ascii="Times New Roman" w:hAnsi="Times New Roman" w:cs="Times New Roman"/>
        </w:rPr>
        <w:t>Tatari 39</w:t>
      </w:r>
    </w:p>
    <w:p w14:paraId="35973DE2" w14:textId="77777777" w:rsidR="00493A7B" w:rsidRPr="00936DD2" w:rsidRDefault="00493A7B" w:rsidP="00493A7B">
      <w:pPr>
        <w:pStyle w:val="Standard"/>
        <w:rPr>
          <w:rFonts w:ascii="Times New Roman" w:hAnsi="Times New Roman" w:cs="Times New Roman"/>
        </w:rPr>
      </w:pPr>
      <w:r w:rsidRPr="00936DD2">
        <w:rPr>
          <w:rFonts w:ascii="Times New Roman" w:hAnsi="Times New Roman" w:cs="Times New Roman"/>
        </w:rPr>
        <w:t>Tallinn 10134</w:t>
      </w:r>
    </w:p>
    <w:p w14:paraId="062DE9A3" w14:textId="1607A6E4" w:rsidR="00493A7B" w:rsidRPr="00936DD2" w:rsidRDefault="00493A7B" w:rsidP="00493A7B">
      <w:pPr>
        <w:pStyle w:val="Standard"/>
        <w:rPr>
          <w:rFonts w:ascii="Times New Roman" w:hAnsi="Times New Roman" w:cs="Times New Roman"/>
          <w:b/>
          <w:bCs/>
        </w:rPr>
      </w:pP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rPr>
        <w:tab/>
      </w:r>
      <w:r w:rsidRPr="00936DD2">
        <w:rPr>
          <w:rFonts w:ascii="Times New Roman" w:hAnsi="Times New Roman" w:cs="Times New Roman"/>
          <w:b/>
          <w:bCs/>
        </w:rPr>
        <w:t>Haridus- ja Teadusministeerium</w:t>
      </w:r>
    </w:p>
    <w:p w14:paraId="2A68C039" w14:textId="77777777" w:rsidR="00493A7B" w:rsidRPr="00936DD2" w:rsidRDefault="00493A7B" w:rsidP="00493A7B">
      <w:pPr>
        <w:pStyle w:val="Standard"/>
        <w:rPr>
          <w:rFonts w:ascii="Times New Roman" w:hAnsi="Times New Roman" w:cs="Times New Roman"/>
        </w:rPr>
      </w:pPr>
    </w:p>
    <w:p w14:paraId="0FA3126B" w14:textId="77777777" w:rsidR="00493A7B" w:rsidRPr="00936DD2" w:rsidRDefault="00493A7B" w:rsidP="00493A7B">
      <w:pPr>
        <w:pStyle w:val="Standard"/>
        <w:jc w:val="center"/>
        <w:rPr>
          <w:rFonts w:ascii="Times New Roman" w:hAnsi="Times New Roman" w:cs="Times New Roman"/>
          <w:b/>
          <w:bCs/>
        </w:rPr>
      </w:pPr>
    </w:p>
    <w:p w14:paraId="7E063FD3" w14:textId="77777777" w:rsidR="00493A7B" w:rsidRPr="00936DD2" w:rsidRDefault="00493A7B" w:rsidP="00493A7B">
      <w:pPr>
        <w:pStyle w:val="Standard"/>
        <w:jc w:val="center"/>
        <w:rPr>
          <w:rFonts w:ascii="Times New Roman" w:hAnsi="Times New Roman" w:cs="Times New Roman"/>
          <w:b/>
          <w:bCs/>
        </w:rPr>
      </w:pPr>
    </w:p>
    <w:p w14:paraId="50CB8141" w14:textId="77777777" w:rsidR="00493A7B" w:rsidRPr="00936DD2" w:rsidRDefault="00493A7B" w:rsidP="00493A7B">
      <w:pPr>
        <w:pStyle w:val="Standard"/>
        <w:jc w:val="center"/>
        <w:rPr>
          <w:rFonts w:ascii="Times New Roman" w:hAnsi="Times New Roman" w:cs="Times New Roman"/>
          <w:b/>
          <w:bCs/>
        </w:rPr>
      </w:pPr>
      <w:r w:rsidRPr="00936DD2">
        <w:rPr>
          <w:rFonts w:ascii="Times New Roman" w:hAnsi="Times New Roman" w:cs="Times New Roman"/>
          <w:b/>
          <w:bCs/>
        </w:rPr>
        <w:t>TAOTLUS ISIKUANDMETE TÖÖTLEMISEKS TEADUSUURINGUS</w:t>
      </w:r>
    </w:p>
    <w:p w14:paraId="2A2A8157" w14:textId="77777777" w:rsidR="00493A7B" w:rsidRPr="00936DD2" w:rsidRDefault="00493A7B" w:rsidP="00493A7B">
      <w:pPr>
        <w:pStyle w:val="Standard"/>
        <w:rPr>
          <w:rFonts w:ascii="Times New Roman" w:hAnsi="Times New Roman" w:cs="Times New Roman"/>
          <w:b/>
          <w:bCs/>
        </w:rPr>
      </w:pPr>
    </w:p>
    <w:p w14:paraId="3BB0C192" w14:textId="77777777" w:rsidR="00493A7B" w:rsidRPr="00936DD2" w:rsidRDefault="00493A7B" w:rsidP="00493A7B">
      <w:pPr>
        <w:pStyle w:val="Standard"/>
        <w:spacing w:line="360" w:lineRule="auto"/>
        <w:rPr>
          <w:rFonts w:ascii="Times New Roman" w:hAnsi="Times New Roman" w:cs="Times New Roman"/>
          <w:b/>
          <w:bCs/>
        </w:rPr>
      </w:pPr>
      <w:r w:rsidRPr="00936DD2">
        <w:rPr>
          <w:rFonts w:ascii="Times New Roman" w:hAnsi="Times New Roman" w:cs="Times New Roman"/>
          <w:b/>
          <w:bCs/>
        </w:rPr>
        <w:t>Juhindudes isikuandmete kaitse seaduse (IKS) paragrahvis 6 sätestatust palun kooskõlastada</w:t>
      </w:r>
    </w:p>
    <w:p w14:paraId="06FEC526" w14:textId="77777777" w:rsidR="00493A7B" w:rsidRPr="00936DD2" w:rsidRDefault="00493A7B" w:rsidP="00493A7B">
      <w:pPr>
        <w:pStyle w:val="Standard"/>
        <w:spacing w:line="360" w:lineRule="auto"/>
        <w:rPr>
          <w:rFonts w:ascii="Times New Roman" w:hAnsi="Times New Roman" w:cs="Times New Roman"/>
          <w:b/>
          <w:bCs/>
        </w:rPr>
      </w:pPr>
    </w:p>
    <w:tbl>
      <w:tblPr>
        <w:tblStyle w:val="Kontuurtabel"/>
        <w:tblW w:w="0" w:type="auto"/>
        <w:tblLook w:val="04A0" w:firstRow="1" w:lastRow="0" w:firstColumn="1" w:lastColumn="0" w:noHBand="0" w:noVBand="1"/>
      </w:tblPr>
      <w:tblGrid>
        <w:gridCol w:w="2122"/>
        <w:gridCol w:w="7506"/>
      </w:tblGrid>
      <w:tr w:rsidR="00493A7B" w:rsidRPr="00936DD2" w14:paraId="53BBE861" w14:textId="77777777" w:rsidTr="00B33F26">
        <w:tc>
          <w:tcPr>
            <w:tcW w:w="2122" w:type="dxa"/>
          </w:tcPr>
          <w:p w14:paraId="76DE04BD" w14:textId="77777777" w:rsidR="00493A7B" w:rsidRPr="00936DD2" w:rsidRDefault="00493A7B" w:rsidP="00B33F26">
            <w:pPr>
              <w:pStyle w:val="Standard"/>
              <w:spacing w:line="360" w:lineRule="auto"/>
              <w:rPr>
                <w:rFonts w:ascii="Times New Roman" w:hAnsi="Times New Roman" w:cs="Times New Roman"/>
                <w:b/>
                <w:bCs/>
              </w:rPr>
            </w:pPr>
            <w:r w:rsidRPr="00936DD2">
              <w:rPr>
                <w:rFonts w:ascii="Times New Roman" w:hAnsi="Times New Roman" w:cs="Times New Roman"/>
                <w:b/>
                <w:bCs/>
              </w:rPr>
              <w:t>Uuringu pealkiri</w:t>
            </w:r>
          </w:p>
        </w:tc>
        <w:tc>
          <w:tcPr>
            <w:tcW w:w="7506" w:type="dxa"/>
          </w:tcPr>
          <w:p w14:paraId="3E68C0DE"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TI-Hüppe tehisaru rakenduse mõju Eesti gümnaaasiumiõpilaste arengule</w:t>
            </w:r>
          </w:p>
        </w:tc>
      </w:tr>
    </w:tbl>
    <w:p w14:paraId="6ACEA202" w14:textId="77777777" w:rsidR="00493A7B" w:rsidRPr="00936DD2" w:rsidRDefault="00493A7B" w:rsidP="00493A7B">
      <w:pPr>
        <w:pStyle w:val="Standard"/>
        <w:rPr>
          <w:rFonts w:ascii="Times New Roman" w:hAnsi="Times New Roman" w:cs="Times New Roman"/>
        </w:rPr>
      </w:pPr>
    </w:p>
    <w:tbl>
      <w:tblPr>
        <w:tblStyle w:val="Kontuurtabel"/>
        <w:tblW w:w="0" w:type="auto"/>
        <w:tblLook w:val="04A0" w:firstRow="1" w:lastRow="0" w:firstColumn="1" w:lastColumn="0" w:noHBand="0" w:noVBand="1"/>
      </w:tblPr>
      <w:tblGrid>
        <w:gridCol w:w="6799"/>
        <w:gridCol w:w="2829"/>
      </w:tblGrid>
      <w:tr w:rsidR="00493A7B" w:rsidRPr="00936DD2" w14:paraId="444B2A54" w14:textId="77777777" w:rsidTr="00B33F26">
        <w:tc>
          <w:tcPr>
            <w:tcW w:w="6799" w:type="dxa"/>
          </w:tcPr>
          <w:p w14:paraId="142A1F97"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Kas poliitika kujundamise uuring (IKS § 6 lg 5)                    või</w:t>
            </w:r>
          </w:p>
        </w:tc>
        <w:tc>
          <w:tcPr>
            <w:tcW w:w="2829" w:type="dxa"/>
          </w:tcPr>
          <w:p w14:paraId="2F0A96E2"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JAH</w:t>
            </w:r>
          </w:p>
        </w:tc>
      </w:tr>
      <w:tr w:rsidR="00493A7B" w:rsidRPr="00936DD2" w14:paraId="303801E1" w14:textId="77777777" w:rsidTr="00B33F26">
        <w:tc>
          <w:tcPr>
            <w:tcW w:w="6799" w:type="dxa"/>
          </w:tcPr>
          <w:p w14:paraId="12A3A445"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uuring hõlmab eriliigilisi isikuandmeid ja puudub valdkondlik eetikakomitee (IKS § 6 lg 4)</w:t>
            </w:r>
          </w:p>
        </w:tc>
        <w:tc>
          <w:tcPr>
            <w:tcW w:w="2829" w:type="dxa"/>
          </w:tcPr>
          <w:p w14:paraId="2AE1B70C" w14:textId="77777777" w:rsidR="00493A7B" w:rsidRPr="00936DD2" w:rsidRDefault="00493A7B" w:rsidP="00B33F26">
            <w:pPr>
              <w:pStyle w:val="Standard"/>
              <w:rPr>
                <w:rFonts w:ascii="Times New Roman" w:hAnsi="Times New Roman" w:cs="Times New Roman"/>
              </w:rPr>
            </w:pPr>
          </w:p>
        </w:tc>
      </w:tr>
      <w:tr w:rsidR="00493A7B" w:rsidRPr="00936DD2" w14:paraId="577D5E9E" w14:textId="77777777" w:rsidTr="00B33F26">
        <w:tc>
          <w:tcPr>
            <w:tcW w:w="9628" w:type="dxa"/>
            <w:gridSpan w:val="2"/>
          </w:tcPr>
          <w:p w14:paraId="6FACE941" w14:textId="77777777" w:rsidR="00493A7B" w:rsidRPr="00936DD2" w:rsidRDefault="00493A7B" w:rsidP="00B33F26">
            <w:pPr>
              <w:pStyle w:val="Standard"/>
              <w:rPr>
                <w:rFonts w:ascii="Times New Roman" w:hAnsi="Times New Roman" w:cs="Times New Roman"/>
                <w:i/>
                <w:iCs/>
                <w:sz w:val="16"/>
                <w:szCs w:val="16"/>
              </w:rPr>
            </w:pPr>
            <w:r w:rsidRPr="00936DD2">
              <w:rPr>
                <w:rFonts w:ascii="Times New Roman" w:hAnsi="Times New Roman" w:cs="Times New Roman"/>
                <w:i/>
                <w:iCs/>
                <w:sz w:val="18"/>
                <w:szCs w:val="18"/>
              </w:rPr>
              <w:t>Palume eelmise kahe lahtri puhul valida üks vastavalt õiguslikule alusele, v.a olukorras, kui poliitika kujundamise uuringu puhul puudub valdkondlik eetikakomitee. Kui poliitika kujundamise uuringus töödeldakse eriliiki isikuandmeid, siis täita ka eetikakomitee otsuse lahter</w:t>
            </w:r>
            <w:r w:rsidRPr="00936DD2">
              <w:rPr>
                <w:rFonts w:ascii="Times New Roman" w:hAnsi="Times New Roman" w:cs="Times New Roman"/>
                <w:i/>
                <w:iCs/>
                <w:sz w:val="16"/>
                <w:szCs w:val="16"/>
              </w:rPr>
              <w:t>.</w:t>
            </w:r>
          </w:p>
        </w:tc>
      </w:tr>
      <w:tr w:rsidR="00493A7B" w:rsidRPr="00936DD2" w14:paraId="74AB505D" w14:textId="77777777" w:rsidTr="00B33F26">
        <w:tc>
          <w:tcPr>
            <w:tcW w:w="6799" w:type="dxa"/>
          </w:tcPr>
          <w:p w14:paraId="7FA3C4E9"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Kas isikuandmete töötleja on määranud andmekaitsespetsialisti (sh tema nimi ja kontaktandmed)?</w:t>
            </w:r>
          </w:p>
        </w:tc>
        <w:tc>
          <w:tcPr>
            <w:tcW w:w="2829" w:type="dxa"/>
          </w:tcPr>
          <w:p w14:paraId="649C54C5" w14:textId="77777777" w:rsidR="00493A7B" w:rsidRDefault="008D7EAC" w:rsidP="00B33F26">
            <w:pPr>
              <w:pStyle w:val="Standard"/>
              <w:rPr>
                <w:rFonts w:ascii="Times New Roman" w:hAnsi="Times New Roman" w:cs="Times New Roman"/>
              </w:rPr>
            </w:pPr>
            <w:r>
              <w:rPr>
                <w:rFonts w:ascii="Times New Roman" w:hAnsi="Times New Roman" w:cs="Times New Roman"/>
              </w:rPr>
              <w:t>Mirjam Reinthal, õigusnõunik-andmekaitsespetsialist</w:t>
            </w:r>
          </w:p>
          <w:p w14:paraId="404C24F8" w14:textId="1265364E" w:rsidR="008D7EAC" w:rsidRDefault="008D7EAC" w:rsidP="00B33F26">
            <w:pPr>
              <w:pStyle w:val="Standard"/>
              <w:rPr>
                <w:rFonts w:ascii="Times New Roman" w:hAnsi="Times New Roman" w:cs="Times New Roman"/>
              </w:rPr>
            </w:pPr>
            <w:hyperlink r:id="rId8" w:history="1">
              <w:r w:rsidRPr="00592879">
                <w:rPr>
                  <w:rStyle w:val="Hperlink"/>
                  <w:rFonts w:ascii="Times New Roman" w:hAnsi="Times New Roman" w:cs="Times New Roman"/>
                </w:rPr>
                <w:t>Mirjam.reinthal@hm.ee</w:t>
              </w:r>
            </w:hyperlink>
          </w:p>
          <w:p w14:paraId="48C625F7" w14:textId="4CC90863" w:rsidR="008D7EAC" w:rsidRPr="00936DD2" w:rsidRDefault="008D7EAC" w:rsidP="00B33F26">
            <w:pPr>
              <w:pStyle w:val="Standard"/>
              <w:rPr>
                <w:rFonts w:ascii="Times New Roman" w:hAnsi="Times New Roman" w:cs="Times New Roman"/>
              </w:rPr>
            </w:pPr>
          </w:p>
        </w:tc>
      </w:tr>
      <w:tr w:rsidR="00493A7B" w:rsidRPr="00936DD2" w14:paraId="65583A38" w14:textId="77777777" w:rsidTr="00B33F26">
        <w:tc>
          <w:tcPr>
            <w:tcW w:w="6799" w:type="dxa"/>
          </w:tcPr>
          <w:p w14:paraId="6B37059B"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Kas on olemas eetikakomitee otsus?</w:t>
            </w:r>
          </w:p>
          <w:p w14:paraId="38DEF508" w14:textId="77777777" w:rsidR="00493A7B" w:rsidRPr="00936DD2" w:rsidRDefault="00493A7B" w:rsidP="00B33F26">
            <w:pPr>
              <w:pStyle w:val="Standard"/>
              <w:rPr>
                <w:rFonts w:ascii="Times New Roman" w:hAnsi="Times New Roman" w:cs="Times New Roman"/>
                <w:i/>
                <w:iCs/>
                <w:sz w:val="18"/>
                <w:szCs w:val="18"/>
              </w:rPr>
            </w:pPr>
            <w:r w:rsidRPr="00936DD2">
              <w:rPr>
                <w:rFonts w:ascii="Times New Roman" w:hAnsi="Times New Roman" w:cs="Times New Roman"/>
                <w:i/>
                <w:iCs/>
                <w:sz w:val="18"/>
                <w:szCs w:val="18"/>
              </w:rPr>
              <w:t xml:space="preserve">Kooskõlastuse olemasolul lisada see taotlusele. </w:t>
            </w:r>
          </w:p>
        </w:tc>
        <w:tc>
          <w:tcPr>
            <w:tcW w:w="2829" w:type="dxa"/>
          </w:tcPr>
          <w:p w14:paraId="5C6B1922"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JAH, vt lisa 1</w:t>
            </w:r>
          </w:p>
          <w:p w14:paraId="13B01667" w14:textId="77777777" w:rsidR="00493A7B" w:rsidRPr="00936DD2" w:rsidRDefault="00493A7B" w:rsidP="00B33F26">
            <w:pPr>
              <w:pStyle w:val="Standard"/>
              <w:rPr>
                <w:rFonts w:ascii="Times New Roman" w:hAnsi="Times New Roman" w:cs="Times New Roman"/>
              </w:rPr>
            </w:pPr>
          </w:p>
        </w:tc>
      </w:tr>
      <w:tr w:rsidR="00493A7B" w:rsidRPr="00936DD2" w14:paraId="19FFA761" w14:textId="77777777" w:rsidTr="00B33F26">
        <w:tc>
          <w:tcPr>
            <w:tcW w:w="6799" w:type="dxa"/>
          </w:tcPr>
          <w:p w14:paraId="04BE5728"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Kas osa uuringust toimub andmesubjekti nõusoleku alusel?</w:t>
            </w:r>
          </w:p>
          <w:p w14:paraId="152240B9" w14:textId="77777777" w:rsidR="00493A7B" w:rsidRPr="00936DD2" w:rsidRDefault="00493A7B" w:rsidP="00B33F26">
            <w:pPr>
              <w:pStyle w:val="Standard"/>
              <w:rPr>
                <w:rFonts w:ascii="Times New Roman" w:hAnsi="Times New Roman" w:cs="Times New Roman"/>
                <w:i/>
                <w:iCs/>
                <w:sz w:val="18"/>
                <w:szCs w:val="18"/>
              </w:rPr>
            </w:pPr>
            <w:r w:rsidRPr="00936DD2">
              <w:rPr>
                <w:rFonts w:ascii="Times New Roman" w:hAnsi="Times New Roman" w:cs="Times New Roman"/>
                <w:i/>
                <w:iCs/>
                <w:sz w:val="18"/>
                <w:szCs w:val="18"/>
              </w:rPr>
              <w:t xml:space="preserve">Kui jah, </w:t>
            </w:r>
            <w:r w:rsidRPr="00936DD2">
              <w:rPr>
                <w:rStyle w:val="normaltextrun"/>
                <w:rFonts w:ascii="Times New Roman" w:hAnsi="Times New Roman" w:cs="Times New Roman"/>
                <w:i/>
                <w:iCs/>
                <w:sz w:val="18"/>
                <w:szCs w:val="18"/>
                <w:bdr w:val="none" w:sz="0" w:space="0" w:color="auto" w:frame="1"/>
              </w:rPr>
              <w:t>siis palume taotlusele lisada nõusoleku vorm või selle kavand ning küsimustik või selle kavand.</w:t>
            </w:r>
          </w:p>
        </w:tc>
        <w:tc>
          <w:tcPr>
            <w:tcW w:w="2829" w:type="dxa"/>
          </w:tcPr>
          <w:p w14:paraId="5E19AC9B"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JAH, vt lisad 2 ja 3</w:t>
            </w:r>
          </w:p>
        </w:tc>
      </w:tr>
    </w:tbl>
    <w:p w14:paraId="7FC4EB62" w14:textId="5D992DE4" w:rsidR="00493A7B" w:rsidRPr="00936DD2" w:rsidRDefault="00493A7B" w:rsidP="00493A7B">
      <w:pPr>
        <w:pStyle w:val="Standard"/>
        <w:tabs>
          <w:tab w:val="left" w:pos="8340"/>
        </w:tabs>
        <w:rPr>
          <w:rFonts w:ascii="Times New Roman" w:hAnsi="Times New Roman" w:cs="Times New Roman"/>
        </w:rPr>
      </w:pPr>
      <w:r>
        <w:rPr>
          <w:rFonts w:ascii="Times New Roman" w:hAnsi="Times New Roman" w:cs="Times New Roman"/>
        </w:rPr>
        <w:tab/>
      </w:r>
    </w:p>
    <w:p w14:paraId="408702D1" w14:textId="77777777" w:rsidR="00493A7B" w:rsidRPr="00936DD2" w:rsidRDefault="00493A7B" w:rsidP="00493A7B">
      <w:pPr>
        <w:pStyle w:val="Standard"/>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493A7B" w:rsidRPr="00936DD2" w14:paraId="56BFBF12" w14:textId="77777777" w:rsidTr="00B33F26">
        <w:tc>
          <w:tcPr>
            <w:tcW w:w="481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683DB47"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b/>
                <w:bCs/>
              </w:rPr>
              <w:t>1. Vastutava töötleja üldandmed</w:t>
            </w:r>
          </w:p>
        </w:tc>
        <w:tc>
          <w:tcPr>
            <w:tcW w:w="481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B7FF3FB" w14:textId="77777777" w:rsidR="00493A7B" w:rsidRPr="00936DD2" w:rsidRDefault="00493A7B" w:rsidP="00B33F26">
            <w:pPr>
              <w:pStyle w:val="TableContents"/>
              <w:rPr>
                <w:rFonts w:ascii="Times New Roman" w:hAnsi="Times New Roman" w:cs="Times New Roman"/>
                <w:i/>
                <w:iCs/>
              </w:rPr>
            </w:pPr>
          </w:p>
        </w:tc>
      </w:tr>
      <w:tr w:rsidR="00493A7B" w:rsidRPr="00936DD2" w14:paraId="7162961A" w14:textId="77777777" w:rsidTr="00B33F2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1511FC0B"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1.1. Vastutava töötleja nimi, registrikood, aadress ja kontaktandmed (sh kontaktisik)</w:t>
            </w:r>
          </w:p>
          <w:p w14:paraId="6DFEF80D" w14:textId="77777777" w:rsidR="00493A7B" w:rsidRPr="00936DD2" w:rsidRDefault="00493A7B" w:rsidP="00B33F26">
            <w:pPr>
              <w:pStyle w:val="TableContents"/>
              <w:rPr>
                <w:rFonts w:ascii="Times New Roman" w:hAnsi="Times New Roman" w:cs="Times New Roman"/>
                <w:i/>
                <w:iCs/>
                <w:sz w:val="18"/>
                <w:szCs w:val="18"/>
              </w:rPr>
            </w:pPr>
            <w:r w:rsidRPr="00936DD2">
              <w:rPr>
                <w:rFonts w:ascii="Times New Roman" w:hAnsi="Times New Roman" w:cs="Times New Roman"/>
                <w:i/>
                <w:iCs/>
                <w:sz w:val="18"/>
                <w:szCs w:val="18"/>
              </w:rPr>
              <w:t>analoogne registrikandega, kontaktisiku e-post, telefon</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97F048E"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Haridus- ja Teadusministeerium</w:t>
            </w:r>
          </w:p>
          <w:p w14:paraId="48DEA2E9"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Reg.kood 70000740</w:t>
            </w:r>
          </w:p>
          <w:p w14:paraId="201CB0FE"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Munga 18, 50088 Tartu</w:t>
            </w:r>
          </w:p>
          <w:p w14:paraId="07BECCC7" w14:textId="77777777" w:rsidR="00493A7B" w:rsidRPr="00936DD2" w:rsidRDefault="00493A7B" w:rsidP="00B33F26">
            <w:pPr>
              <w:pStyle w:val="TableContents"/>
              <w:rPr>
                <w:rFonts w:ascii="Times New Roman" w:hAnsi="Times New Roman" w:cs="Times New Roman"/>
              </w:rPr>
            </w:pPr>
            <w:r w:rsidRPr="5E2762AF">
              <w:rPr>
                <w:rFonts w:ascii="Times New Roman" w:hAnsi="Times New Roman" w:cs="Times New Roman"/>
              </w:rPr>
              <w:t xml:space="preserve">Riin Saadjärv, haridustehnoloogia valdkonna juht, </w:t>
            </w:r>
            <w:hyperlink r:id="rId9">
              <w:r w:rsidRPr="5E2762AF">
                <w:rPr>
                  <w:rStyle w:val="Hperlink"/>
                  <w:rFonts w:ascii="Times New Roman" w:hAnsi="Times New Roman" w:cs="Times New Roman"/>
                </w:rPr>
                <w:t>riin.saadjarv@hm.ee</w:t>
              </w:r>
            </w:hyperlink>
            <w:r w:rsidRPr="5E2762AF">
              <w:rPr>
                <w:rFonts w:ascii="Times New Roman" w:hAnsi="Times New Roman" w:cs="Times New Roman"/>
              </w:rPr>
              <w:t xml:space="preserve">, tel </w:t>
            </w:r>
          </w:p>
          <w:p w14:paraId="3DC2B33A"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735 0194</w:t>
            </w:r>
          </w:p>
        </w:tc>
      </w:tr>
      <w:tr w:rsidR="00493A7B" w:rsidRPr="00936DD2" w14:paraId="33E0FD3D" w14:textId="77777777" w:rsidTr="00B33F2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6E256212"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1.2. Isikuandmete töötlemiskoha aadress (kui erineb registriandmetest)</w:t>
            </w:r>
          </w:p>
          <w:p w14:paraId="2B304BD8" w14:textId="77777777" w:rsidR="00493A7B" w:rsidRPr="00936DD2" w:rsidRDefault="00493A7B" w:rsidP="00B33F26">
            <w:pPr>
              <w:pStyle w:val="TableContents"/>
              <w:rPr>
                <w:rFonts w:ascii="Times New Roman" w:hAnsi="Times New Roman" w:cs="Times New Roman"/>
                <w:i/>
                <w:iCs/>
                <w:sz w:val="18"/>
                <w:szCs w:val="18"/>
              </w:rPr>
            </w:pPr>
            <w:r w:rsidRPr="00936DD2">
              <w:rPr>
                <w:rFonts w:ascii="Times New Roman" w:hAnsi="Times New Roman" w:cs="Times New Roman"/>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6DA6852" w14:textId="77777777" w:rsidR="00493A7B" w:rsidRPr="00936DD2" w:rsidRDefault="00493A7B" w:rsidP="00B33F26">
            <w:pPr>
              <w:pStyle w:val="TableContents"/>
              <w:rPr>
                <w:rFonts w:ascii="Times New Roman" w:hAnsi="Times New Roman" w:cs="Times New Roman"/>
              </w:rPr>
            </w:pPr>
            <w:r w:rsidRPr="00936DD2">
              <w:rPr>
                <w:rFonts w:ascii="Times New Roman" w:hAnsi="Times New Roman" w:cs="Times New Roman"/>
              </w:rPr>
              <w:t>Vt volitatud töötleja</w:t>
            </w:r>
          </w:p>
        </w:tc>
      </w:tr>
    </w:tbl>
    <w:p w14:paraId="595FD2EB" w14:textId="77777777" w:rsidR="00493A7B" w:rsidRPr="00936DD2" w:rsidRDefault="00493A7B" w:rsidP="00493A7B">
      <w:pPr>
        <w:pStyle w:val="Standard"/>
        <w:rPr>
          <w:rFonts w:ascii="Times New Roman" w:hAnsi="Times New Roman" w:cs="Times New Roman"/>
        </w:rPr>
      </w:pPr>
    </w:p>
    <w:tbl>
      <w:tblPr>
        <w:tblStyle w:val="Kontuurtabel"/>
        <w:tblW w:w="0" w:type="auto"/>
        <w:tblLook w:val="04A0" w:firstRow="1" w:lastRow="0" w:firstColumn="1" w:lastColumn="0" w:noHBand="0" w:noVBand="1"/>
      </w:tblPr>
      <w:tblGrid>
        <w:gridCol w:w="4814"/>
        <w:gridCol w:w="4814"/>
      </w:tblGrid>
      <w:tr w:rsidR="00493A7B" w:rsidRPr="00936DD2" w14:paraId="72A0C842" w14:textId="77777777" w:rsidTr="00B33F26">
        <w:tc>
          <w:tcPr>
            <w:tcW w:w="4814" w:type="dxa"/>
          </w:tcPr>
          <w:p w14:paraId="4C2B5F55"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2. </w:t>
            </w:r>
            <w:r w:rsidRPr="00936DD2">
              <w:rPr>
                <w:rFonts w:ascii="Times New Roman" w:hAnsi="Times New Roman" w:cs="Times New Roman"/>
                <w:b/>
                <w:bCs/>
              </w:rPr>
              <w:t>Volitatud töötleja üldandmed</w:t>
            </w:r>
          </w:p>
        </w:tc>
        <w:tc>
          <w:tcPr>
            <w:tcW w:w="4814" w:type="dxa"/>
          </w:tcPr>
          <w:p w14:paraId="36F5112D" w14:textId="77777777" w:rsidR="00493A7B" w:rsidRPr="00936DD2" w:rsidRDefault="00493A7B" w:rsidP="00B33F26">
            <w:pPr>
              <w:pStyle w:val="Standard"/>
              <w:rPr>
                <w:rFonts w:ascii="Times New Roman" w:hAnsi="Times New Roman" w:cs="Times New Roman"/>
              </w:rPr>
            </w:pPr>
          </w:p>
        </w:tc>
      </w:tr>
      <w:tr w:rsidR="00493A7B" w:rsidRPr="00936DD2" w14:paraId="6E7925C1" w14:textId="77777777" w:rsidTr="00B33F26">
        <w:tc>
          <w:tcPr>
            <w:tcW w:w="4814" w:type="dxa"/>
          </w:tcPr>
          <w:p w14:paraId="1D2F6ECF"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2.1. Volitatud töötleja nimi, registrikood, aadress ja kontaktandmed (sh kontaktisik)</w:t>
            </w:r>
          </w:p>
          <w:p w14:paraId="3FBAC527"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i/>
                <w:iCs/>
                <w:sz w:val="16"/>
                <w:szCs w:val="16"/>
              </w:rPr>
              <w:t>Aadress analoogne registrikandega, kontaktisiku e-post ja telefoninumber</w:t>
            </w:r>
          </w:p>
        </w:tc>
        <w:tc>
          <w:tcPr>
            <w:tcW w:w="4814" w:type="dxa"/>
          </w:tcPr>
          <w:p w14:paraId="7B2A4DB8"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Tartu Ülikool </w:t>
            </w:r>
          </w:p>
          <w:p w14:paraId="20F482E8"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Reg.kood 74001073</w:t>
            </w:r>
          </w:p>
          <w:p w14:paraId="5F4EC9E2"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Ülikooli 18, 50090 Tartu</w:t>
            </w:r>
          </w:p>
          <w:p w14:paraId="6CA3C781" w14:textId="77777777" w:rsidR="00493A7B" w:rsidRDefault="00493A7B" w:rsidP="00B33F26">
            <w:pPr>
              <w:pStyle w:val="Standard"/>
              <w:rPr>
                <w:rFonts w:ascii="Times New Roman" w:hAnsi="Times New Roman" w:cs="Times New Roman"/>
              </w:rPr>
            </w:pPr>
            <w:r w:rsidRPr="00936DD2">
              <w:rPr>
                <w:rFonts w:ascii="Times New Roman" w:hAnsi="Times New Roman" w:cs="Times New Roman"/>
              </w:rPr>
              <w:t xml:space="preserve">Jaan Aru, arvutusliku neuroteaduse ja tehisintellekti kaasprofessor, </w:t>
            </w:r>
            <w:hyperlink r:id="rId10" w:history="1">
              <w:r w:rsidRPr="00936DD2">
                <w:rPr>
                  <w:rStyle w:val="Hperlink"/>
                  <w:rFonts w:ascii="Times New Roman" w:hAnsi="Times New Roman" w:cs="Times New Roman"/>
                </w:rPr>
                <w:t>jaan.aru@ut.ee</w:t>
              </w:r>
            </w:hyperlink>
            <w:r w:rsidRPr="00936DD2">
              <w:rPr>
                <w:rFonts w:ascii="Times New Roman" w:hAnsi="Times New Roman" w:cs="Times New Roman"/>
              </w:rPr>
              <w:t>, tel 503 7103</w:t>
            </w:r>
          </w:p>
          <w:p w14:paraId="622988FC" w14:textId="1F4170E8" w:rsidR="00493A7B" w:rsidRPr="00936DD2" w:rsidRDefault="00493A7B" w:rsidP="00B33F26">
            <w:pPr>
              <w:pStyle w:val="Standard"/>
              <w:rPr>
                <w:rFonts w:ascii="Times New Roman" w:hAnsi="Times New Roman" w:cs="Times New Roman"/>
              </w:rPr>
            </w:pPr>
          </w:p>
        </w:tc>
      </w:tr>
      <w:tr w:rsidR="00493A7B" w:rsidRPr="00936DD2" w14:paraId="02D3ED64" w14:textId="77777777" w:rsidTr="00B33F26">
        <w:tc>
          <w:tcPr>
            <w:tcW w:w="4814" w:type="dxa"/>
          </w:tcPr>
          <w:p w14:paraId="38AA40C5"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lastRenderedPageBreak/>
              <w:t>2.2. Isikuandmete töötlemiskoha aadress (kui erineb registriandmetest)</w:t>
            </w:r>
          </w:p>
          <w:p w14:paraId="76838F85"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i/>
                <w:iCs/>
                <w:sz w:val="18"/>
                <w:szCs w:val="18"/>
              </w:rPr>
              <w:t>maja, tänav, asula/linn, maakond, postiindeks</w:t>
            </w:r>
          </w:p>
        </w:tc>
        <w:tc>
          <w:tcPr>
            <w:tcW w:w="4814" w:type="dxa"/>
          </w:tcPr>
          <w:p w14:paraId="3025C5DF"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TÜ arvutiteaduse instituut</w:t>
            </w:r>
          </w:p>
          <w:p w14:paraId="0E3857F5" w14:textId="77777777" w:rsidR="00493A7B" w:rsidRDefault="00493A7B" w:rsidP="00B33F26">
            <w:pPr>
              <w:pStyle w:val="Standard"/>
              <w:rPr>
                <w:rFonts w:ascii="Times New Roman" w:hAnsi="Times New Roman" w:cs="Times New Roman"/>
              </w:rPr>
            </w:pPr>
            <w:r w:rsidRPr="00936DD2">
              <w:rPr>
                <w:rFonts w:ascii="Times New Roman" w:hAnsi="Times New Roman" w:cs="Times New Roman"/>
              </w:rPr>
              <w:t>Narva mnt 18, 51009 Tartu</w:t>
            </w:r>
          </w:p>
          <w:p w14:paraId="7B57A799" w14:textId="77777777" w:rsidR="005633CC" w:rsidRDefault="005633CC" w:rsidP="00B33F26">
            <w:pPr>
              <w:pStyle w:val="Standard"/>
              <w:rPr>
                <w:rFonts w:ascii="Times New Roman" w:hAnsi="Times New Roman" w:cs="Times New Roman"/>
              </w:rPr>
            </w:pPr>
          </w:p>
          <w:p w14:paraId="3424CCDC" w14:textId="77777777" w:rsidR="005633CC" w:rsidRPr="00936DD2" w:rsidRDefault="005633CC" w:rsidP="001E4CCD">
            <w:pPr>
              <w:pStyle w:val="Standard"/>
              <w:rPr>
                <w:rFonts w:ascii="Times New Roman" w:hAnsi="Times New Roman" w:cs="Times New Roman"/>
              </w:rPr>
            </w:pPr>
          </w:p>
        </w:tc>
      </w:tr>
    </w:tbl>
    <w:p w14:paraId="1746C429" w14:textId="77777777" w:rsidR="00493A7B" w:rsidRPr="00936DD2" w:rsidRDefault="00493A7B" w:rsidP="00493A7B">
      <w:pPr>
        <w:pStyle w:val="Standard"/>
        <w:rPr>
          <w:rFonts w:ascii="Times New Roman" w:hAnsi="Times New Roman" w:cs="Times New Roman"/>
        </w:rPr>
      </w:pPr>
      <w:r w:rsidRPr="00936DD2">
        <w:rPr>
          <w:rFonts w:ascii="Times New Roman" w:hAnsi="Times New Roman" w:cs="Times New Roman"/>
        </w:rPr>
        <w:tab/>
      </w:r>
    </w:p>
    <w:p w14:paraId="10E02088"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493A7B" w:rsidRPr="00936DD2" w14:paraId="58C2F3DC" w14:textId="77777777" w:rsidTr="00B33F26">
        <w:tc>
          <w:tcPr>
            <w:tcW w:w="4814" w:type="dxa"/>
          </w:tcPr>
          <w:p w14:paraId="014CBE67"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3. Mis on teadusuuringu läbiviimise õiguslik alus?</w:t>
            </w:r>
          </w:p>
          <w:p w14:paraId="78312359" w14:textId="77777777" w:rsidR="00493A7B" w:rsidRPr="00936DD2" w:rsidRDefault="00493A7B" w:rsidP="00B33F26">
            <w:pPr>
              <w:pStyle w:val="Textbody"/>
              <w:rPr>
                <w:rFonts w:ascii="Times New Roman" w:hAnsi="Times New Roman" w:cs="Times New Roman"/>
                <w:i/>
                <w:color w:val="000000"/>
                <w:sz w:val="18"/>
                <w:szCs w:val="18"/>
              </w:rPr>
            </w:pPr>
            <w:r w:rsidRPr="00936DD2">
              <w:rPr>
                <w:rFonts w:ascii="Times New Roman" w:hAnsi="Times New Roman" w:cs="Times New Roman"/>
                <w:i/>
                <w:color w:val="000000"/>
                <w:sz w:val="18"/>
                <w:szCs w:val="18"/>
              </w:rPr>
              <w:t>Nimetage õigusakt, mis annab Teile õiguse teadusuuringut läbi viia. Ei piisa viitest IKS § 6-le. Poliitikakujundamise eesmärgil läbiviidava uuringu puhul tuua välja volitusnorm, millest nähtub, et asutus on selle valdkonna eest vastutav.  Akadeemilise uuringu korral võib see olla näiteks Teadus- ja arendustegevuse korralduse seadus või teadus- või arendusprojekti avamise otsus, leping vms.</w:t>
            </w:r>
          </w:p>
        </w:tc>
        <w:tc>
          <w:tcPr>
            <w:tcW w:w="4814" w:type="dxa"/>
          </w:tcPr>
          <w:p w14:paraId="1025F470"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1) Vabariigi Valitsuse seadus</w:t>
            </w:r>
          </w:p>
          <w:p w14:paraId="1B1F294F"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 § 58 lg 1: Haridus- ja</w:t>
            </w:r>
          </w:p>
          <w:p w14:paraId="15806D28"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Teadusministeeriumi valitsemisalas on riigi haridus-, teadus-, arhiivi-, noorte- ja keelepoliitika kavandamine ning</w:t>
            </w:r>
          </w:p>
          <w:p w14:paraId="7AE84682"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sellega seonduvalt alus-, põhi-, üldkesk-, kutsekesk-, kõrg-, huvi- ning täiskasvanuhariduse, teadus- ja arendustegevuse, arhiivinduse, noorsootöö ja erinoorsootöö ja keele valdkondade korraldamine ning vastavate õigusaktide</w:t>
            </w:r>
          </w:p>
          <w:p w14:paraId="3BE5E529"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eelnõude koostamine.</w:t>
            </w:r>
          </w:p>
          <w:p w14:paraId="7D951A27"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2) Eesti Vabariigi haridusseadus</w:t>
            </w:r>
          </w:p>
          <w:p w14:paraId="5C193637"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 6 lg 2 p 9: Haridus- ja Teadusministeerium osaleb riikliku teaduspoliitika elluviimises ja tellib haridusalaseid uurimistöid. </w:t>
            </w:r>
          </w:p>
          <w:p w14:paraId="4E41B31F"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3) Haridus- ja Teadusministeeriumi põhimäärus</w:t>
            </w:r>
          </w:p>
          <w:p w14:paraId="49818F9E"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5 lg 3:</w:t>
            </w:r>
          </w:p>
          <w:p w14:paraId="0A6F74B2" w14:textId="77777777" w:rsidR="00493A7B" w:rsidRDefault="00493A7B" w:rsidP="00B33F26">
            <w:pPr>
              <w:pStyle w:val="Standard"/>
              <w:rPr>
                <w:rFonts w:ascii="Times New Roman" w:hAnsi="Times New Roman" w:cs="Times New Roman"/>
              </w:rPr>
            </w:pPr>
            <w:r w:rsidRPr="00936DD2">
              <w:rPr>
                <w:rFonts w:ascii="Times New Roman" w:hAnsi="Times New Roman" w:cs="Times New Roman"/>
              </w:rPr>
              <w:t>Ministeeriumi põhiülesanded: 3) poliitika mõju analüüsimine, uuringute korraldamine ja statistika koostamine</w:t>
            </w:r>
            <w:r>
              <w:rPr>
                <w:rFonts w:ascii="Times New Roman" w:hAnsi="Times New Roman" w:cs="Times New Roman"/>
              </w:rPr>
              <w:t>;</w:t>
            </w:r>
          </w:p>
          <w:p w14:paraId="70DC9166" w14:textId="77777777" w:rsidR="00493A7B" w:rsidRPr="00936DD2" w:rsidRDefault="00493A7B" w:rsidP="00B33F26">
            <w:pPr>
              <w:pStyle w:val="Standard"/>
              <w:rPr>
                <w:rFonts w:ascii="Times New Roman" w:hAnsi="Times New Roman" w:cs="Times New Roman"/>
              </w:rPr>
            </w:pPr>
            <w:r>
              <w:rPr>
                <w:rFonts w:ascii="Times New Roman" w:hAnsi="Times New Roman" w:cs="Times New Roman"/>
              </w:rPr>
              <w:t>4) isikuandmete kaitse seaduse § 6 lg 5.</w:t>
            </w:r>
          </w:p>
        </w:tc>
      </w:tr>
    </w:tbl>
    <w:p w14:paraId="4A1217DD" w14:textId="77777777" w:rsidR="00493A7B" w:rsidRPr="00936DD2" w:rsidRDefault="00493A7B" w:rsidP="00493A7B">
      <w:pPr>
        <w:pStyle w:val="Standard"/>
        <w:rPr>
          <w:rFonts w:ascii="Times New Roman" w:hAnsi="Times New Roman" w:cs="Times New Roman"/>
          <w:b/>
          <w:bCs/>
        </w:rPr>
      </w:pPr>
    </w:p>
    <w:p w14:paraId="332A4411"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5388CAE5" w14:textId="77777777" w:rsidTr="00B33F26">
        <w:tc>
          <w:tcPr>
            <w:tcW w:w="9628" w:type="dxa"/>
          </w:tcPr>
          <w:p w14:paraId="7781FE4A"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4. Mis on isikuandmete töötlemise eesmärk?</w:t>
            </w:r>
          </w:p>
          <w:p w14:paraId="51054CFA" w14:textId="77777777" w:rsidR="00493A7B" w:rsidRPr="00936DD2" w:rsidRDefault="00493A7B" w:rsidP="00B33F26">
            <w:pPr>
              <w:pStyle w:val="Standard"/>
              <w:jc w:val="both"/>
              <w:rPr>
                <w:rFonts w:ascii="Times New Roman" w:hAnsi="Times New Roman" w:cs="Times New Roman"/>
                <w:b/>
                <w:bCs/>
                <w:i/>
                <w:iCs/>
                <w:sz w:val="18"/>
                <w:szCs w:val="18"/>
              </w:rPr>
            </w:pPr>
            <w:r w:rsidRPr="00936DD2">
              <w:rPr>
                <w:rFonts w:ascii="Times New Roman" w:hAnsi="Times New Roman" w:cs="Times New Roman"/>
                <w:i/>
                <w:iCs/>
                <w:sz w:val="18"/>
                <w:szCs w:val="18"/>
              </w:rPr>
              <w:t>Kirjeldage uuringu eesmärke ja püstitatud hüpoteese, mille saavutamiseks on vajalik isikuandmete töötlemine.</w:t>
            </w:r>
            <w:r w:rsidRPr="00936DD2">
              <w:rPr>
                <w:rFonts w:ascii="Times New Roman" w:hAnsi="Times New Roman" w:cs="Times New Roman"/>
                <w:i/>
                <w:iCs/>
                <w:sz w:val="16"/>
                <w:szCs w:val="16"/>
              </w:rPr>
              <w:t xml:space="preserve"> </w:t>
            </w:r>
            <w:r w:rsidRPr="00936DD2">
              <w:rPr>
                <w:rFonts w:ascii="Times New Roman" w:hAnsi="Times New Roman" w:cs="Times New Roman"/>
                <w:i/>
                <w:iCs/>
                <w:sz w:val="18"/>
                <w:szCs w:val="18"/>
              </w:rPr>
              <w:t xml:space="preserve">Palume siin punktis selgitada kogu uuringut, mitte ainult taotluse esemeks olevat osa (näitaks ka nõusoleku alusel toimuvat uuringu osa). </w:t>
            </w:r>
            <w:r w:rsidRPr="00936DD2">
              <w:rPr>
                <w:rStyle w:val="normaltextrun"/>
                <w:rFonts w:ascii="Times New Roman" w:hAnsi="Times New Roman" w:cs="Times New Roman"/>
                <w:i/>
                <w:iCs/>
                <w:sz w:val="18"/>
                <w:szCs w:val="18"/>
                <w:bdr w:val="none" w:sz="0" w:space="0" w:color="auto" w:frame="1"/>
              </w:rPr>
              <w:t>Kui osa uuringust toimub nõusoleku alusel, siis palume taotlusele lisada nõusoleku vorm või selle kavand ning küsimustik või selle kavand.</w:t>
            </w:r>
          </w:p>
          <w:p w14:paraId="5366E278" w14:textId="77777777" w:rsidR="00493A7B" w:rsidRPr="00936DD2" w:rsidRDefault="00493A7B" w:rsidP="00B33F26">
            <w:pPr>
              <w:pStyle w:val="Standard"/>
              <w:rPr>
                <w:rFonts w:ascii="Times New Roman" w:hAnsi="Times New Roman" w:cs="Times New Roman"/>
                <w:b/>
                <w:bCs/>
                <w:color w:val="FF0000"/>
              </w:rPr>
            </w:pPr>
          </w:p>
          <w:p w14:paraId="2D0AF2A8" w14:textId="07375F16" w:rsidR="00493A7B" w:rsidRDefault="00493A7B" w:rsidP="00B33F26">
            <w:pPr>
              <w:rPr>
                <w:rFonts w:ascii="Times New Roman" w:hAnsi="Times New Roman" w:cs="Times New Roman"/>
              </w:rPr>
            </w:pPr>
            <w:r w:rsidRPr="6E5FC53D">
              <w:rPr>
                <w:rFonts w:ascii="Times New Roman" w:hAnsi="Times New Roman" w:cs="Times New Roman"/>
              </w:rPr>
              <w:t>Eesti Vabariigi presidendi Alar Karise poolt algatatud TI-hüppe haridusprogrammi raames (edaspidi Programm) antakse 202</w:t>
            </w:r>
            <w:r w:rsidR="00971F16">
              <w:rPr>
                <w:rFonts w:ascii="Times New Roman" w:hAnsi="Times New Roman" w:cs="Times New Roman"/>
              </w:rPr>
              <w:t>6</w:t>
            </w:r>
            <w:r w:rsidRPr="6E5FC53D">
              <w:rPr>
                <w:rFonts w:ascii="Times New Roman" w:hAnsi="Times New Roman" w:cs="Times New Roman"/>
              </w:rPr>
              <w:t xml:space="preserve">. aasta </w:t>
            </w:r>
            <w:r w:rsidR="00971F16">
              <w:rPr>
                <w:rFonts w:ascii="Times New Roman" w:hAnsi="Times New Roman" w:cs="Times New Roman"/>
              </w:rPr>
              <w:t>algul</w:t>
            </w:r>
            <w:r>
              <w:rPr>
                <w:rStyle w:val="Allmrkuseviide"/>
                <w:rFonts w:ascii="Times New Roman" w:hAnsi="Times New Roman" w:cs="Times New Roman"/>
              </w:rPr>
              <w:footnoteReference w:id="1"/>
            </w:r>
            <w:r w:rsidRPr="6E5FC53D">
              <w:rPr>
                <w:rFonts w:ascii="Times New Roman" w:hAnsi="Times New Roman" w:cs="Times New Roman"/>
              </w:rPr>
              <w:t xml:space="preserve"> Programmiga liitunud gümnaasiumide 10.-11. klassi õpilastele  OpenAI ChatGPT platvormi kaudu </w:t>
            </w:r>
            <w:r w:rsidRPr="71AED94E">
              <w:rPr>
                <w:rFonts w:ascii="Times New Roman" w:hAnsi="Times New Roman" w:cs="Times New Roman"/>
              </w:rPr>
              <w:t>ligipääs</w:t>
            </w:r>
            <w:r w:rsidRPr="6E5FC53D">
              <w:rPr>
                <w:rFonts w:ascii="Times New Roman" w:hAnsi="Times New Roman" w:cs="Times New Roman"/>
              </w:rPr>
              <w:t xml:space="preserve"> tehisaru rakendusele. </w:t>
            </w:r>
          </w:p>
          <w:p w14:paraId="180BE170" w14:textId="77777777" w:rsidR="00493A7B" w:rsidRDefault="00493A7B" w:rsidP="00B33F26">
            <w:pPr>
              <w:rPr>
                <w:rFonts w:ascii="Times New Roman" w:hAnsi="Times New Roman" w:cs="Times New Roman"/>
              </w:rPr>
            </w:pPr>
          </w:p>
          <w:p w14:paraId="1AD44754" w14:textId="77777777" w:rsidR="00493A7B" w:rsidRPr="00936DD2" w:rsidRDefault="00493A7B" w:rsidP="00B33F26">
            <w:pPr>
              <w:rPr>
                <w:rFonts w:ascii="Times New Roman" w:hAnsi="Times New Roman" w:cs="Times New Roman"/>
              </w:rPr>
            </w:pPr>
            <w:r w:rsidRPr="3587111C">
              <w:rPr>
                <w:rFonts w:ascii="Times New Roman" w:hAnsi="Times New Roman" w:cs="Times New Roman"/>
              </w:rPr>
              <w:t>Rakendus on välja töötatud kujul, mis toetaks hariduspsühholoogias ja õppimisteaduses sõnastatud õppimisega seotud baaspsühholoogiliste konstruktide arengut (edaspidi Konstruktid</w:t>
            </w:r>
            <w:r w:rsidRPr="539CE700">
              <w:rPr>
                <w:rFonts w:ascii="Times New Roman" w:hAnsi="Times New Roman" w:cs="Times New Roman"/>
              </w:rPr>
              <w:t>).</w:t>
            </w:r>
            <w:r w:rsidRPr="3587111C">
              <w:rPr>
                <w:rFonts w:ascii="Times New Roman" w:hAnsi="Times New Roman" w:cs="Times New Roman"/>
              </w:rPr>
              <w:t xml:space="preserve"> Uuringu  raames uuritakse osade Konstruktide arengut standardiseeritud instrumentidega longituudis (programmi alguses ja lõpus). Kuivõrd selline hindamine ei võimalda selgitada, kas muutus tekkis tehisaru rakendusest, Programmi raames tehtud teistest tegevustest või muudest teguritest, on vajalik uurida ka teisi muutujaid, sealhulgas analüüsida õpilase tehisaruga peetud vestlusi. </w:t>
            </w:r>
          </w:p>
          <w:p w14:paraId="5CC1197C" w14:textId="77777777" w:rsidR="00493A7B" w:rsidRPr="00936DD2" w:rsidRDefault="00493A7B" w:rsidP="00B33F26">
            <w:pPr>
              <w:pStyle w:val="Standard"/>
              <w:rPr>
                <w:rFonts w:ascii="Times New Roman" w:hAnsi="Times New Roman" w:cs="Times New Roman"/>
              </w:rPr>
            </w:pPr>
          </w:p>
          <w:p w14:paraId="76FB9E2F" w14:textId="77777777" w:rsidR="00493A7B" w:rsidRPr="00092E3C" w:rsidRDefault="00493A7B" w:rsidP="00B33F26">
            <w:pPr>
              <w:pStyle w:val="Standard"/>
              <w:rPr>
                <w:rFonts w:ascii="Times New Roman" w:hAnsi="Times New Roman" w:cs="Times New Roman"/>
              </w:rPr>
            </w:pPr>
            <w:r w:rsidRPr="00092E3C">
              <w:rPr>
                <w:rFonts w:ascii="Times New Roman" w:hAnsi="Times New Roman" w:cs="Times New Roman"/>
              </w:rPr>
              <w:t xml:space="preserve">Hariduspsühholoogia ja õppimisteadused on tuvastanud suure hulga õpikontekstist sõltuvaid tõhusa õppimise komponente ja printsiipe, mille edukas haridustehnoloogias rakendamine on olnud aastakümnete pikkune väljakutse. Tõhusa õppimise aluseks on õppija pädevuste ja </w:t>
            </w:r>
            <w:r w:rsidRPr="00092E3C">
              <w:rPr>
                <w:rFonts w:ascii="Times New Roman" w:hAnsi="Times New Roman" w:cs="Times New Roman"/>
              </w:rPr>
              <w:lastRenderedPageBreak/>
              <w:t>psühholoogiaga seotud konstruktid ja nende areng, näiteks kontseptuaalse arengu tase ja selle arendamine, emotsioonide regulatsiooni oskused</w:t>
            </w:r>
            <w:r w:rsidRPr="09503FE1">
              <w:rPr>
                <w:rFonts w:ascii="Times New Roman" w:hAnsi="Times New Roman" w:cs="Times New Roman"/>
              </w:rPr>
              <w:t>,</w:t>
            </w:r>
            <w:r w:rsidRPr="00092E3C">
              <w:rPr>
                <w:rFonts w:ascii="Times New Roman" w:hAnsi="Times New Roman" w:cs="Times New Roman"/>
              </w:rPr>
              <w:t xml:space="preserve"> õpiuskumused, metakognitiivsete strateegiate teadmine ja kasutamine ja autonoomse motivatsiooni tase ja tõstmin</w:t>
            </w:r>
            <w:r w:rsidRPr="00936DD2">
              <w:rPr>
                <w:rFonts w:ascii="Times New Roman" w:hAnsi="Times New Roman" w:cs="Times New Roman"/>
              </w:rPr>
              <w:t>e</w:t>
            </w:r>
            <w:r w:rsidRPr="00092E3C">
              <w:rPr>
                <w:rFonts w:ascii="Times New Roman" w:hAnsi="Times New Roman" w:cs="Times New Roman"/>
              </w:rPr>
              <w:t>. Kuigi nende konstruktide toetamist tehnoloogia abil on uuritud aastakümneid, ei suuda isegi kõige paremad suurtel keelemudelitel (edaspidi „LLM“) põhinevad tehisaru tuutorid neid tulemuslikult õppijas tuvastada ega arendada.</w:t>
            </w:r>
          </w:p>
          <w:p w14:paraId="2DF05FBF" w14:textId="77777777" w:rsidR="00493A7B" w:rsidRPr="00092E3C" w:rsidRDefault="00493A7B" w:rsidP="00B33F26">
            <w:pPr>
              <w:pStyle w:val="Standard"/>
              <w:rPr>
                <w:rFonts w:ascii="Times New Roman" w:hAnsi="Times New Roman" w:cs="Times New Roman"/>
              </w:rPr>
            </w:pPr>
          </w:p>
          <w:p w14:paraId="7995E0CC" w14:textId="77777777" w:rsidR="00493A7B" w:rsidRPr="00092E3C" w:rsidRDefault="00493A7B" w:rsidP="00B33F26">
            <w:pPr>
              <w:pStyle w:val="Standard"/>
              <w:rPr>
                <w:rFonts w:ascii="Times New Roman" w:hAnsi="Times New Roman" w:cs="Times New Roman"/>
              </w:rPr>
            </w:pPr>
            <w:r w:rsidRPr="00092E3C">
              <w:rPr>
                <w:rFonts w:ascii="Times New Roman" w:hAnsi="Times New Roman" w:cs="Times New Roman"/>
              </w:rPr>
              <w:t xml:space="preserve">Kõige levinumad LLM-rakendused (nt ChatGPT) on loodud kasutajate soove rahuldama, aga õppimine nõuab inimaju enda pingutust. Tavakasutuse LLM-rakendused ei toeta õppimise protsessi, vaid hoopis võtavad üle tema kognitiivseid ja metakognitiivseid mõtlemisprotsesse, vähendavad vaimset pingutust, tekitavad metakognitiivset laiskust ja illusiooni õppimisest. </w:t>
            </w:r>
            <w:r w:rsidRPr="3DA68529">
              <w:rPr>
                <w:rFonts w:ascii="Times New Roman" w:hAnsi="Times New Roman" w:cs="Times New Roman"/>
              </w:rPr>
              <w:t xml:space="preserve">Kuivõrd </w:t>
            </w:r>
            <w:r w:rsidRPr="40B3E60F">
              <w:rPr>
                <w:rFonts w:ascii="Times New Roman" w:hAnsi="Times New Roman" w:cs="Times New Roman"/>
              </w:rPr>
              <w:t>senine</w:t>
            </w:r>
            <w:r w:rsidRPr="3DA68529">
              <w:rPr>
                <w:rFonts w:ascii="Times New Roman" w:hAnsi="Times New Roman" w:cs="Times New Roman"/>
              </w:rPr>
              <w:t xml:space="preserve"> uurimistöö ei ole andnud lõplikku vastust, kuidas LLM-põhised rakendused õppimist mõjutavad</w:t>
            </w:r>
            <w:r w:rsidRPr="0A761D9D">
              <w:rPr>
                <w:rFonts w:ascii="Times New Roman" w:hAnsi="Times New Roman" w:cs="Times New Roman"/>
              </w:rPr>
              <w:t xml:space="preserve">, </w:t>
            </w:r>
            <w:r w:rsidRPr="3A920C59">
              <w:rPr>
                <w:rFonts w:ascii="Times New Roman" w:hAnsi="Times New Roman" w:cs="Times New Roman"/>
              </w:rPr>
              <w:t>on</w:t>
            </w:r>
            <w:r>
              <w:rPr>
                <w:rFonts w:ascii="Times New Roman" w:hAnsi="Times New Roman" w:cs="Times New Roman"/>
              </w:rPr>
              <w:t xml:space="preserve"> </w:t>
            </w:r>
            <w:r w:rsidRPr="00092E3C">
              <w:rPr>
                <w:rFonts w:ascii="Times New Roman" w:hAnsi="Times New Roman" w:cs="Times New Roman"/>
              </w:rPr>
              <w:t>jätkuvalt oluline teaduslikult suunata LLM-põhiste rakenduste arendamist ja uurida nende mõju õppimiseks oluliste baaspsühholoogilistele konstruktide arengule.</w:t>
            </w:r>
          </w:p>
          <w:p w14:paraId="05DDFE14" w14:textId="77777777" w:rsidR="00493A7B" w:rsidRPr="00936DD2" w:rsidRDefault="00493A7B" w:rsidP="00B33F26">
            <w:pPr>
              <w:pStyle w:val="Standard"/>
              <w:rPr>
                <w:rFonts w:ascii="Times New Roman" w:hAnsi="Times New Roman" w:cs="Times New Roman"/>
              </w:rPr>
            </w:pPr>
          </w:p>
          <w:p w14:paraId="3069046E"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Tavapäraselt ongi tehisaru arendamisel uuritud peamiselt lihtsalt mõõdetavaid õpiväljundeid nagu testide punktisummad. Kuigi hariduspsühholoogiliste konstruktide arengut õppijas uuritakse tavapärast instrumentidega nagu küsimustikud ja testid, </w:t>
            </w:r>
            <w:r w:rsidRPr="4C8BF60B">
              <w:rPr>
                <w:rFonts w:ascii="Times New Roman" w:hAnsi="Times New Roman" w:cs="Times New Roman"/>
              </w:rPr>
              <w:t xml:space="preserve">jääb </w:t>
            </w:r>
            <w:r w:rsidRPr="00936DD2">
              <w:rPr>
                <w:rFonts w:ascii="Times New Roman" w:hAnsi="Times New Roman" w:cs="Times New Roman"/>
              </w:rPr>
              <w:t xml:space="preserve"> nende kasulikkus tehisaru rakenduste arendamisel ja mõju hindamisel  piiratuks, kuna üldpädevuste omandamine võtab pikalt aega. Seetõttu on hariduslike rakenduste arendamisel uuritud konstruktide käitumuslikke ekvivalente. Näiteks metakognitsiooni puhul on uuritud õpilaste enesekohaseid verbaalseid mõtlemisprotsesse ja autonoomse motivatsiooni puhul õppijate küsimusi tehisaruga peetud kirjalikes vestlustes. Siiski on ka nendes uuringutes hindamist läbi viidud käsitsi haridusekspertide poolt, mis ei ole sobilik kümnete tuhandete õppijatega toimuvate protsesside uurimiseks.</w:t>
            </w:r>
          </w:p>
          <w:p w14:paraId="47DBCE85" w14:textId="77777777" w:rsidR="00493A7B" w:rsidRPr="00936DD2" w:rsidRDefault="00493A7B" w:rsidP="00B33F26">
            <w:pPr>
              <w:pStyle w:val="Standard"/>
              <w:rPr>
                <w:rFonts w:ascii="Times New Roman" w:hAnsi="Times New Roman" w:cs="Times New Roman"/>
              </w:rPr>
            </w:pPr>
          </w:p>
          <w:p w14:paraId="568EA6FF"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Õppimist toetavate LLMide arendamisel on automaatsel hindamisel peamine rõhk läinud just tehisaru enda käitumise, mitte õppijate arengu uurimisele. Kavandatav uurimistöö on maailmas unikaalne, kuna </w:t>
            </w:r>
            <w:r w:rsidRPr="00936DD2">
              <w:rPr>
                <w:rFonts w:ascii="Times New Roman" w:hAnsi="Times New Roman" w:cs="Times New Roman"/>
                <w:b/>
                <w:bCs/>
              </w:rPr>
              <w:t>esmakordselt uuritakse riiklikul tasandil õppimist toetavat tehisaru rakenduse mõju, mille peamine edukriteerium on, kas see suudab arendada neid olulisi õppija psühholoogilisi konstrukte, mis on olulised tõhusaks õppimiseks</w:t>
            </w:r>
            <w:r w:rsidRPr="00936DD2">
              <w:rPr>
                <w:rFonts w:ascii="Times New Roman" w:hAnsi="Times New Roman" w:cs="Times New Roman"/>
              </w:rPr>
              <w:t>.</w:t>
            </w:r>
          </w:p>
          <w:p w14:paraId="39A966F1" w14:textId="77777777" w:rsidR="00493A7B" w:rsidRPr="00936DD2" w:rsidRDefault="00493A7B" w:rsidP="00B33F26">
            <w:pPr>
              <w:pStyle w:val="Standard"/>
              <w:rPr>
                <w:rFonts w:ascii="Times New Roman" w:hAnsi="Times New Roman" w:cs="Times New Roman"/>
                <w:b/>
                <w:bCs/>
                <w:color w:val="FF0000"/>
              </w:rPr>
            </w:pPr>
          </w:p>
          <w:p w14:paraId="32DF1161" w14:textId="77777777" w:rsidR="00493A7B" w:rsidRPr="00936DD2" w:rsidRDefault="00493A7B" w:rsidP="00B33F26">
            <w:pPr>
              <w:rPr>
                <w:rFonts w:ascii="Times New Roman" w:hAnsi="Times New Roman" w:cs="Times New Roman"/>
              </w:rPr>
            </w:pPr>
            <w:r w:rsidRPr="00936DD2">
              <w:rPr>
                <w:rFonts w:ascii="Times New Roman" w:hAnsi="Times New Roman" w:cs="Times New Roman"/>
                <w:b/>
                <w:bCs/>
              </w:rPr>
              <w:t>Uuringu eesmärk on hinnata TI-hüppe raames õppijatele antava tehisaru rakenduse mõju õppija õppimisega seotud psühholoogiliste Konstruktide arengule</w:t>
            </w:r>
            <w:r w:rsidRPr="00936DD2">
              <w:rPr>
                <w:rFonts w:ascii="Times New Roman" w:hAnsi="Times New Roman" w:cs="Times New Roman"/>
              </w:rPr>
              <w:t>. Uuring toetab TI-Hüppe</w:t>
            </w:r>
            <w:r w:rsidRPr="66241FD2">
              <w:rPr>
                <w:rFonts w:ascii="Times New Roman" w:hAnsi="Times New Roman" w:cs="Times New Roman"/>
              </w:rPr>
              <w:t xml:space="preserve"> </w:t>
            </w:r>
            <w:r w:rsidRPr="00602C38">
              <w:rPr>
                <w:rFonts w:ascii="Times New Roman" w:hAnsi="Times New Roman" w:cs="Times New Roman"/>
              </w:rPr>
              <w:t>haridusprogrammi</w:t>
            </w:r>
            <w:r w:rsidRPr="00936DD2">
              <w:rPr>
                <w:rFonts w:ascii="Times New Roman" w:hAnsi="Times New Roman" w:cs="Times New Roman"/>
              </w:rPr>
              <w:t xml:space="preserve"> teaduspõhist elluviimist ja järelduste tegemist, tuvastades tegurid, mis mõjutavad tehisarust kasu saamist. Sealhulgas antakse jooksvalt tagasisidet tehisaru arendajatele, millised mudeli versioonid arendavad õppijat ja millised tuleks kõrvale heita. Uuring toetab Eesti spetsiifilise õppimist toetava tehisintellekti rakenduse loomist. Uurimistöö näitab, millised sõltumatud muutujad mõjutavad psühholoogiliste muutujate positiivset arengut ja millised mitte. </w:t>
            </w:r>
          </w:p>
          <w:p w14:paraId="32AA8A4F" w14:textId="77777777" w:rsidR="00493A7B" w:rsidRPr="00936DD2" w:rsidRDefault="00493A7B" w:rsidP="00B33F26">
            <w:pPr>
              <w:rPr>
                <w:rFonts w:ascii="Times New Roman" w:hAnsi="Times New Roman" w:cs="Times New Roman"/>
                <w:b/>
                <w:bCs/>
              </w:rPr>
            </w:pPr>
          </w:p>
        </w:tc>
      </w:tr>
    </w:tbl>
    <w:p w14:paraId="41DC96FF" w14:textId="77777777" w:rsidR="00493A7B" w:rsidRPr="00936DD2" w:rsidRDefault="00493A7B" w:rsidP="00493A7B">
      <w:pPr>
        <w:pStyle w:val="Standard"/>
        <w:rPr>
          <w:rFonts w:ascii="Times New Roman" w:hAnsi="Times New Roman" w:cs="Times New Roman"/>
          <w:b/>
          <w:bCs/>
        </w:rPr>
      </w:pPr>
    </w:p>
    <w:p w14:paraId="46998C61"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63E322A5" w14:textId="77777777" w:rsidTr="00B33F26">
        <w:tc>
          <w:tcPr>
            <w:tcW w:w="9628" w:type="dxa"/>
          </w:tcPr>
          <w:p w14:paraId="0BAB339E" w14:textId="77777777" w:rsidR="00493A7B" w:rsidRPr="00936DD2" w:rsidRDefault="00493A7B" w:rsidP="00B33F26">
            <w:pPr>
              <w:pStyle w:val="Standard"/>
              <w:jc w:val="both"/>
              <w:rPr>
                <w:rFonts w:ascii="Times New Roman" w:hAnsi="Times New Roman" w:cs="Times New Roman"/>
                <w:b/>
                <w:bCs/>
              </w:rPr>
            </w:pPr>
            <w:r w:rsidRPr="00936DD2">
              <w:rPr>
                <w:rFonts w:ascii="Times New Roman" w:hAnsi="Times New Roman" w:cs="Times New Roman"/>
                <w:b/>
                <w:bCs/>
              </w:rPr>
              <w:t>5. Selgitage, miks on isikut tuvastamist võimaldavate andmete töötlemine vältimatult vajalik uuringu eesmärgi saavutamiseks.</w:t>
            </w:r>
          </w:p>
          <w:p w14:paraId="41E7E7B9" w14:textId="77777777" w:rsidR="00493A7B" w:rsidRPr="00936DD2" w:rsidRDefault="00493A7B" w:rsidP="00B33F26">
            <w:pPr>
              <w:pStyle w:val="Standard"/>
              <w:rPr>
                <w:rFonts w:ascii="Times New Roman" w:hAnsi="Times New Roman" w:cs="Times New Roman"/>
                <w:b/>
                <w:bCs/>
              </w:rPr>
            </w:pPr>
          </w:p>
          <w:p w14:paraId="78B18E4D" w14:textId="145FFF28" w:rsidR="00493A7B" w:rsidRDefault="00493A7B" w:rsidP="00B33F26">
            <w:pPr>
              <w:pStyle w:val="Standard"/>
              <w:rPr>
                <w:rFonts w:ascii="Times New Roman" w:hAnsi="Times New Roman" w:cs="Times New Roman"/>
              </w:rPr>
            </w:pPr>
            <w:r w:rsidRPr="00936DD2">
              <w:rPr>
                <w:rFonts w:ascii="Times New Roman" w:hAnsi="Times New Roman" w:cs="Times New Roman"/>
              </w:rPr>
              <w:t>Uuringu käigus seotakse andmekogude ning küsitluste andmed, mistõttu on vajalik andmeid töödelda isikustatult (uurijateni jõuavad need pseudonüümitult).</w:t>
            </w:r>
          </w:p>
          <w:p w14:paraId="34C7E0EF" w14:textId="77777777" w:rsidR="00004030" w:rsidRDefault="00004030" w:rsidP="00B33F26">
            <w:pPr>
              <w:pStyle w:val="Standard"/>
              <w:rPr>
                <w:rFonts w:ascii="Times New Roman" w:hAnsi="Times New Roman" w:cs="Times New Roman"/>
              </w:rPr>
            </w:pPr>
          </w:p>
          <w:p w14:paraId="544285BE" w14:textId="671090C5" w:rsidR="00004030" w:rsidRPr="00936DD2" w:rsidRDefault="007C4FAA" w:rsidP="00B33F26">
            <w:pPr>
              <w:pStyle w:val="Standard"/>
              <w:rPr>
                <w:rFonts w:ascii="Times New Roman" w:hAnsi="Times New Roman" w:cs="Times New Roman"/>
              </w:rPr>
            </w:pPr>
            <w:r w:rsidRPr="00DB34BE">
              <w:rPr>
                <w:rFonts w:ascii="Times New Roman" w:hAnsi="Times New Roman" w:cs="Times New Roman"/>
                <w:highlight w:val="yellow"/>
              </w:rPr>
              <w:t>Uuringu ettevalmistamis</w:t>
            </w:r>
            <w:r w:rsidR="00711DF7" w:rsidRPr="00DB34BE">
              <w:rPr>
                <w:rFonts w:ascii="Times New Roman" w:hAnsi="Times New Roman" w:cs="Times New Roman"/>
                <w:highlight w:val="yellow"/>
              </w:rPr>
              <w:t>e</w:t>
            </w:r>
            <w:r w:rsidRPr="00DB34BE">
              <w:rPr>
                <w:rFonts w:ascii="Times New Roman" w:hAnsi="Times New Roman" w:cs="Times New Roman"/>
                <w:highlight w:val="yellow"/>
              </w:rPr>
              <w:t xml:space="preserve"> ajal kaaluti ka võimalust viia kogu uuringu andmetöötlus läbi </w:t>
            </w:r>
            <w:r w:rsidR="00711DF7" w:rsidRPr="00DB34BE">
              <w:rPr>
                <w:rFonts w:ascii="Times New Roman" w:hAnsi="Times New Roman" w:cs="Times New Roman"/>
                <w:highlight w:val="yellow"/>
              </w:rPr>
              <w:t>uuritava</w:t>
            </w:r>
            <w:r w:rsidRPr="00DB34BE">
              <w:rPr>
                <w:rFonts w:ascii="Times New Roman" w:hAnsi="Times New Roman" w:cs="Times New Roman"/>
                <w:highlight w:val="yellow"/>
              </w:rPr>
              <w:t xml:space="preserve"> nõusoleku alusel. </w:t>
            </w:r>
            <w:r w:rsidR="007D4AB0" w:rsidRPr="00DB34BE">
              <w:rPr>
                <w:rFonts w:ascii="Times New Roman" w:hAnsi="Times New Roman" w:cs="Times New Roman"/>
                <w:highlight w:val="yellow"/>
              </w:rPr>
              <w:t>Sellest aga loobuti, kuna</w:t>
            </w:r>
            <w:r w:rsidR="00711DF7" w:rsidRPr="00DB34BE">
              <w:rPr>
                <w:rFonts w:ascii="Times New Roman" w:hAnsi="Times New Roman" w:cs="Times New Roman"/>
                <w:highlight w:val="yellow"/>
              </w:rPr>
              <w:t xml:space="preserve"> teadaolevalt on alati</w:t>
            </w:r>
            <w:r w:rsidR="007D4AB0" w:rsidRPr="00DB34BE">
              <w:rPr>
                <w:rFonts w:ascii="Times New Roman" w:hAnsi="Times New Roman" w:cs="Times New Roman"/>
                <w:highlight w:val="yellow"/>
              </w:rPr>
              <w:t xml:space="preserve"> arvestatav hulk </w:t>
            </w:r>
            <w:r w:rsidR="008E3738" w:rsidRPr="00DB34BE">
              <w:rPr>
                <w:rFonts w:ascii="Times New Roman" w:hAnsi="Times New Roman" w:cs="Times New Roman"/>
                <w:highlight w:val="yellow"/>
              </w:rPr>
              <w:t>inimesi, kes ei vasta uuringus osalemise üleskutsele</w:t>
            </w:r>
            <w:r w:rsidR="003C4D8A" w:rsidRPr="00DB34BE">
              <w:rPr>
                <w:rFonts w:ascii="Times New Roman" w:hAnsi="Times New Roman" w:cs="Times New Roman"/>
                <w:highlight w:val="yellow"/>
              </w:rPr>
              <w:t>. Samas on aga uuringu eesmärgist tulenevalt vajalik uurida</w:t>
            </w:r>
            <w:r w:rsidR="00432DBD" w:rsidRPr="00DB34BE">
              <w:rPr>
                <w:rFonts w:ascii="Times New Roman" w:hAnsi="Times New Roman" w:cs="Times New Roman"/>
                <w:highlight w:val="yellow"/>
              </w:rPr>
              <w:t xml:space="preserve"> </w:t>
            </w:r>
            <w:r w:rsidR="00432DBD" w:rsidRPr="00DB34BE">
              <w:rPr>
                <w:rFonts w:ascii="Times New Roman" w:hAnsi="Times New Roman" w:cs="Times New Roman"/>
                <w:highlight w:val="yellow"/>
              </w:rPr>
              <w:lastRenderedPageBreak/>
              <w:t>TI-rakenduse kasutamise mõju</w:t>
            </w:r>
            <w:r w:rsidR="003C4D8A" w:rsidRPr="00DB34BE">
              <w:rPr>
                <w:rFonts w:ascii="Times New Roman" w:hAnsi="Times New Roman" w:cs="Times New Roman"/>
                <w:highlight w:val="yellow"/>
              </w:rPr>
              <w:t xml:space="preserve"> erinevat tüüpi</w:t>
            </w:r>
            <w:r w:rsidR="00432DBD" w:rsidRPr="00DB34BE">
              <w:rPr>
                <w:rFonts w:ascii="Times New Roman" w:hAnsi="Times New Roman" w:cs="Times New Roman"/>
                <w:highlight w:val="yellow"/>
              </w:rPr>
              <w:t xml:space="preserve"> õpilastele</w:t>
            </w:r>
            <w:r w:rsidR="004D385C" w:rsidRPr="00DB34BE">
              <w:rPr>
                <w:rFonts w:ascii="Times New Roman" w:hAnsi="Times New Roman" w:cs="Times New Roman"/>
                <w:highlight w:val="yellow"/>
              </w:rPr>
              <w:t>.</w:t>
            </w:r>
          </w:p>
          <w:p w14:paraId="4EAD27F8" w14:textId="77777777" w:rsidR="00493A7B" w:rsidRPr="00936DD2" w:rsidRDefault="00493A7B" w:rsidP="00B33F26">
            <w:pPr>
              <w:pStyle w:val="Standard"/>
              <w:rPr>
                <w:rFonts w:ascii="Times New Roman" w:hAnsi="Times New Roman" w:cs="Times New Roman"/>
              </w:rPr>
            </w:pPr>
          </w:p>
        </w:tc>
      </w:tr>
    </w:tbl>
    <w:p w14:paraId="1BB4EDB5" w14:textId="77777777" w:rsidR="00493A7B" w:rsidRPr="00936DD2" w:rsidRDefault="00493A7B" w:rsidP="00493A7B">
      <w:pPr>
        <w:pStyle w:val="Standard"/>
        <w:rPr>
          <w:rFonts w:ascii="Times New Roman" w:hAnsi="Times New Roman" w:cs="Times New Roman"/>
          <w:b/>
          <w:bCs/>
        </w:rPr>
      </w:pPr>
    </w:p>
    <w:p w14:paraId="07100376"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4DA03745" w14:textId="77777777" w:rsidTr="00B33F26">
        <w:tc>
          <w:tcPr>
            <w:tcW w:w="9628" w:type="dxa"/>
          </w:tcPr>
          <w:p w14:paraId="0C617D05"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6. Selgitage ülekaaluka huvi olemasolu.</w:t>
            </w:r>
          </w:p>
          <w:p w14:paraId="1305D04F" w14:textId="77777777" w:rsidR="00493A7B" w:rsidRPr="00936DD2" w:rsidRDefault="00493A7B" w:rsidP="00B33F26">
            <w:pPr>
              <w:pStyle w:val="Standard"/>
              <w:rPr>
                <w:rFonts w:ascii="Times New Roman" w:hAnsi="Times New Roman" w:cs="Times New Roman"/>
                <w:b/>
                <w:bCs/>
              </w:rPr>
            </w:pPr>
          </w:p>
          <w:p w14:paraId="61150F9C" w14:textId="77777777" w:rsidR="00493A7B" w:rsidRPr="00936DD2" w:rsidRDefault="00493A7B" w:rsidP="00B33F26">
            <w:pPr>
              <w:rPr>
                <w:rFonts w:ascii="Times New Roman" w:hAnsi="Times New Roman" w:cs="Times New Roman"/>
              </w:rPr>
            </w:pPr>
            <w:r w:rsidRPr="00936DD2">
              <w:rPr>
                <w:rFonts w:ascii="Times New Roman" w:hAnsi="Times New Roman" w:cs="Times New Roman"/>
              </w:rPr>
              <w:t>Uuring toetab koolide õppetöös tehisintellekti rakenduste teaduspõhist kasutamist ja järelduste tegemist</w:t>
            </w:r>
            <w:r w:rsidRPr="6224AACB">
              <w:rPr>
                <w:rFonts w:ascii="Times New Roman" w:hAnsi="Times New Roman" w:cs="Times New Roman"/>
              </w:rPr>
              <w:t xml:space="preserve"> rakenduse kasutamise mõju kohta</w:t>
            </w:r>
            <w:r>
              <w:rPr>
                <w:rFonts w:ascii="Times New Roman" w:hAnsi="Times New Roman" w:cs="Times New Roman"/>
              </w:rPr>
              <w:t xml:space="preserve"> õppimisele</w:t>
            </w:r>
            <w:r w:rsidRPr="00936DD2">
              <w:rPr>
                <w:rFonts w:ascii="Times New Roman" w:hAnsi="Times New Roman" w:cs="Times New Roman"/>
              </w:rPr>
              <w:t>, tuvastades tegurid, mis mõjutavad tehisarust kasu saamist. Uuring toetab Eesti spetsiifilise õppimist toetava tehisintellekti rakenduse loomist. Uuringu tulemuste põhjal tehakse poliitilisi otsuseid uute haridusalaste õigusaktide, sh riiklike õppekavade või õppetöös kasutatavatele tehisintellekti rakendustele seatavate nõuete väljatöötamisel.</w:t>
            </w:r>
          </w:p>
          <w:p w14:paraId="0004B442" w14:textId="77777777" w:rsidR="00493A7B" w:rsidRPr="00936DD2" w:rsidRDefault="00493A7B" w:rsidP="00B33F26">
            <w:pPr>
              <w:rPr>
                <w:rFonts w:ascii="Times New Roman" w:hAnsi="Times New Roman" w:cs="Times New Roman"/>
              </w:rPr>
            </w:pPr>
          </w:p>
          <w:p w14:paraId="4F84009F" w14:textId="77777777" w:rsidR="00493A7B" w:rsidRPr="00936DD2" w:rsidRDefault="00493A7B" w:rsidP="00B33F26">
            <w:pPr>
              <w:rPr>
                <w:rFonts w:ascii="Times New Roman" w:hAnsi="Times New Roman" w:cs="Times New Roman"/>
              </w:rPr>
            </w:pPr>
            <w:r w:rsidRPr="00936DD2">
              <w:rPr>
                <w:rFonts w:ascii="Times New Roman" w:hAnsi="Times New Roman" w:cs="Times New Roman"/>
              </w:rPr>
              <w:t>TI-Hüppe programmi raames TI kasutamise mõju on tarvis uurida, et tuvastada rakenduse kahju/kasu õpilaste arengule, toetada õppimist paremini toetava rakenduse arendamist ja poliitiliste otsuste tegemist. Ilma uuringuta ei ole võimalik tuvastada rakenduse mõju, suunata selle arengut ega teha vastavaid hariduspoliitilisi otsuseid.</w:t>
            </w:r>
          </w:p>
          <w:p w14:paraId="1618B9E5" w14:textId="7F5B00C9" w:rsidR="00C31AD2" w:rsidRPr="00936DD2" w:rsidRDefault="00C31AD2" w:rsidP="00B33F26">
            <w:pPr>
              <w:rPr>
                <w:rFonts w:ascii="Times New Roman" w:hAnsi="Times New Roman" w:cs="Times New Roman"/>
                <w:b/>
                <w:bCs/>
              </w:rPr>
            </w:pPr>
          </w:p>
        </w:tc>
      </w:tr>
    </w:tbl>
    <w:p w14:paraId="16752AEF" w14:textId="77777777" w:rsidR="00493A7B" w:rsidRPr="00936DD2" w:rsidRDefault="00493A7B" w:rsidP="00493A7B">
      <w:pPr>
        <w:pStyle w:val="Standard"/>
        <w:rPr>
          <w:rFonts w:ascii="Times New Roman" w:hAnsi="Times New Roman" w:cs="Times New Roman"/>
          <w:b/>
          <w:bCs/>
        </w:rPr>
      </w:pPr>
    </w:p>
    <w:p w14:paraId="27FCD6A3"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77FDDFD9" w14:textId="77777777" w:rsidTr="00B33F26">
        <w:tc>
          <w:tcPr>
            <w:tcW w:w="9628" w:type="dxa"/>
          </w:tcPr>
          <w:p w14:paraId="29C2ED74" w14:textId="77777777" w:rsidR="00493A7B" w:rsidRPr="00936DD2" w:rsidRDefault="00493A7B" w:rsidP="00B33F26">
            <w:pPr>
              <w:pStyle w:val="Standard"/>
              <w:jc w:val="both"/>
              <w:rPr>
                <w:rFonts w:ascii="Times New Roman" w:hAnsi="Times New Roman" w:cs="Times New Roman"/>
                <w:b/>
                <w:bCs/>
              </w:rPr>
            </w:pPr>
            <w:r w:rsidRPr="00936DD2">
              <w:rPr>
                <w:rFonts w:ascii="Times New Roman" w:hAnsi="Times New Roman" w:cs="Times New Roman"/>
                <w:b/>
                <w:bCs/>
              </w:rPr>
              <w:t>7. Selgitage, kuidas tagate, et isikuandmete töötlemine ei kahjusta ülemääraselt andmesubjekti õigusi ega muuda tema kohustuste mahtu.</w:t>
            </w:r>
          </w:p>
          <w:p w14:paraId="361C447F" w14:textId="77777777" w:rsidR="00493A7B" w:rsidRPr="00936DD2" w:rsidRDefault="00493A7B" w:rsidP="00B33F26">
            <w:pPr>
              <w:pStyle w:val="Standard"/>
              <w:rPr>
                <w:rFonts w:ascii="Times New Roman" w:hAnsi="Times New Roman" w:cs="Times New Roman"/>
                <w:i/>
                <w:iCs/>
                <w:sz w:val="18"/>
                <w:szCs w:val="18"/>
              </w:rPr>
            </w:pPr>
            <w:r w:rsidRPr="00936DD2">
              <w:rPr>
                <w:rFonts w:ascii="Times New Roman" w:hAnsi="Times New Roman" w:cs="Times New Roman"/>
                <w:i/>
                <w:iCs/>
                <w:sz w:val="18"/>
                <w:szCs w:val="18"/>
              </w:rPr>
              <w:t>Vajadusel loetleda täiendavaid kaitsemeetmeid privaatsuse riive vähendamiseks.</w:t>
            </w:r>
          </w:p>
          <w:p w14:paraId="757C8F4E" w14:textId="77777777" w:rsidR="00493A7B" w:rsidRPr="00936DD2" w:rsidRDefault="00493A7B" w:rsidP="00B33F26">
            <w:pPr>
              <w:pStyle w:val="Standard"/>
              <w:rPr>
                <w:rFonts w:ascii="Times New Roman" w:hAnsi="Times New Roman" w:cs="Times New Roman"/>
                <w:b/>
                <w:bCs/>
              </w:rPr>
            </w:pPr>
          </w:p>
          <w:p w14:paraId="46929501" w14:textId="3FA4390C" w:rsidR="00493A7B" w:rsidRPr="00936DD2" w:rsidRDefault="00493A7B" w:rsidP="00B33F26">
            <w:pPr>
              <w:pStyle w:val="Standard"/>
              <w:rPr>
                <w:rFonts w:ascii="Times New Roman" w:hAnsi="Times New Roman" w:cs="Times New Roman"/>
              </w:rPr>
            </w:pPr>
            <w:r w:rsidRPr="6E5FC53D">
              <w:rPr>
                <w:rFonts w:ascii="Times New Roman" w:hAnsi="Times New Roman" w:cs="Times New Roman"/>
              </w:rPr>
              <w:t>Töödeldavate isikuandmete põhjal ei muudeta andmesubjekti kohustuste mahtu ega kahjustata muul viisil ülemäära andmesubjekti õigusi. Käesolevas taotluses kirjeldatud isiku nõusolekuta andmetöötlus ei pane õpilastele mingeid kohustusi. Samuti ei kahjusta uuring ülemääraselt andmesubjekti õigusi. Privaatsuse riive vähendamiseks analüüsivad uurijad andmeid pseudonüümitud kujul, andmeid säilitatakse isikustatud kujul kuni uuringu lõpuni ning andmeid hoitakse tõhusate turvameetmetega keskkonnas.</w:t>
            </w:r>
          </w:p>
          <w:p w14:paraId="006B0FF9" w14:textId="467DA7BF" w:rsidR="00493A7B" w:rsidRDefault="00493A7B" w:rsidP="00B33F26">
            <w:pPr>
              <w:pStyle w:val="Standard"/>
              <w:rPr>
                <w:rFonts w:ascii="Times New Roman" w:hAnsi="Times New Roman" w:cs="Times New Roman"/>
              </w:rPr>
            </w:pPr>
            <w:r w:rsidRPr="00936DD2">
              <w:rPr>
                <w:rFonts w:ascii="Times New Roman" w:hAnsi="Times New Roman" w:cs="Times New Roman"/>
              </w:rPr>
              <w:t>Osa uuringust toimub nõusoleku alusel (</w:t>
            </w:r>
            <w:r>
              <w:rPr>
                <w:rFonts w:ascii="Times New Roman" w:hAnsi="Times New Roman" w:cs="Times New Roman"/>
              </w:rPr>
              <w:t>küsitlused),</w:t>
            </w:r>
            <w:r w:rsidRPr="00936DD2">
              <w:rPr>
                <w:rFonts w:ascii="Times New Roman" w:hAnsi="Times New Roman" w:cs="Times New Roman"/>
              </w:rPr>
              <w:t xml:space="preserve"> kuid see ei lisa andmesubjektile kohustusi, kuivõrd on vabatahtlik.</w:t>
            </w:r>
          </w:p>
          <w:p w14:paraId="0AD322B7" w14:textId="77777777" w:rsidR="005D5AEA" w:rsidRDefault="005D5AEA" w:rsidP="00B33F26">
            <w:pPr>
              <w:pStyle w:val="Standard"/>
              <w:rPr>
                <w:rFonts w:ascii="Times New Roman" w:hAnsi="Times New Roman" w:cs="Times New Roman"/>
              </w:rPr>
            </w:pPr>
          </w:p>
          <w:p w14:paraId="29E2AD53" w14:textId="10CC5DED" w:rsidR="005D5AEA" w:rsidRPr="005D5AEA" w:rsidRDefault="005D5AEA" w:rsidP="00B33F26">
            <w:pPr>
              <w:pStyle w:val="Standard"/>
              <w:rPr>
                <w:rFonts w:ascii="Times New Roman" w:hAnsi="Times New Roman" w:cs="Times New Roman"/>
              </w:rPr>
            </w:pPr>
            <w:r w:rsidRPr="003A23E2">
              <w:rPr>
                <w:rFonts w:ascii="Times New Roman" w:hAnsi="Times New Roman" w:cs="Times New Roman"/>
                <w:highlight w:val="yellow"/>
              </w:rPr>
              <w:t>P</w:t>
            </w:r>
            <w:r w:rsidRPr="003A23E2">
              <w:rPr>
                <w:rFonts w:ascii="Times New Roman" w:hAnsi="Times New Roman" w:cs="Times New Roman"/>
                <w:highlight w:val="yellow"/>
              </w:rPr>
              <w:t xml:space="preserve">õhikooli- ja gümnaasiumiseaduse </w:t>
            </w:r>
            <w:r w:rsidR="00B76879" w:rsidRPr="003A23E2">
              <w:rPr>
                <w:rFonts w:ascii="Times New Roman" w:hAnsi="Times New Roman" w:cs="Times New Roman"/>
                <w:highlight w:val="yellow"/>
              </w:rPr>
              <w:t>§ 20.1</w:t>
            </w:r>
            <w:r w:rsidRPr="003A23E2">
              <w:rPr>
                <w:rStyle w:val="Allmrkuseviide"/>
                <w:rFonts w:ascii="Times New Roman" w:hAnsi="Times New Roman" w:cs="Times New Roman"/>
                <w:highlight w:val="yellow"/>
              </w:rPr>
              <w:footnoteReference w:id="2"/>
            </w:r>
            <w:r w:rsidRPr="003A23E2">
              <w:rPr>
                <w:rFonts w:ascii="Times New Roman" w:hAnsi="Times New Roman" w:cs="Times New Roman"/>
                <w:highlight w:val="yellow"/>
              </w:rPr>
              <w:t xml:space="preserve"> kohaselt, mis annab koolidele õigusliku aluse töödelda õpilase isikuandmeid TI-rakenduse kasutamisel õppetöös, ei ole kooli esindajatel õigus ligi pääseda õpilaste vestluse sisuandmetele. See on seadusandja poolt ette nähtud kaitsemeede õpilase privaatsuse tagamiseks olukorras, kus kooli esindaja</w:t>
            </w:r>
            <w:r w:rsidR="00CB26CD" w:rsidRPr="003A23E2">
              <w:rPr>
                <w:rFonts w:ascii="Times New Roman" w:hAnsi="Times New Roman" w:cs="Times New Roman"/>
                <w:highlight w:val="yellow"/>
              </w:rPr>
              <w:t xml:space="preserve">, nt õpetaja </w:t>
            </w:r>
            <w:r w:rsidR="00E33696" w:rsidRPr="003A23E2">
              <w:rPr>
                <w:rFonts w:ascii="Times New Roman" w:hAnsi="Times New Roman" w:cs="Times New Roman"/>
                <w:highlight w:val="yellow"/>
              </w:rPr>
              <w:t>võiks pääseda</w:t>
            </w:r>
            <w:r w:rsidR="00CB26CD" w:rsidRPr="003A23E2">
              <w:rPr>
                <w:rFonts w:ascii="Times New Roman" w:hAnsi="Times New Roman" w:cs="Times New Roman"/>
                <w:highlight w:val="yellow"/>
              </w:rPr>
              <w:t xml:space="preserve"> ligi </w:t>
            </w:r>
            <w:r w:rsidR="00AB5112" w:rsidRPr="003A23E2">
              <w:rPr>
                <w:rFonts w:ascii="Times New Roman" w:hAnsi="Times New Roman" w:cs="Times New Roman"/>
                <w:highlight w:val="yellow"/>
              </w:rPr>
              <w:t xml:space="preserve">esiteks </w:t>
            </w:r>
            <w:r w:rsidR="00E33696" w:rsidRPr="003A23E2">
              <w:rPr>
                <w:rFonts w:ascii="Times New Roman" w:hAnsi="Times New Roman" w:cs="Times New Roman"/>
                <w:highlight w:val="yellow"/>
              </w:rPr>
              <w:t>isikustatud ja pseudonüümimata andmetele</w:t>
            </w:r>
            <w:r w:rsidR="00AB5112" w:rsidRPr="003A23E2">
              <w:rPr>
                <w:rFonts w:ascii="Times New Roman" w:hAnsi="Times New Roman" w:cs="Times New Roman"/>
                <w:highlight w:val="yellow"/>
              </w:rPr>
              <w:t xml:space="preserve"> ning teiseks sellise andmesubjekti andmetele, kel</w:t>
            </w:r>
            <w:r w:rsidR="00557E0E" w:rsidRPr="003A23E2">
              <w:rPr>
                <w:rFonts w:ascii="Times New Roman" w:hAnsi="Times New Roman" w:cs="Times New Roman"/>
                <w:highlight w:val="yellow"/>
              </w:rPr>
              <w:t xml:space="preserve">le õigustele võib tal olla teatav mõju. </w:t>
            </w:r>
            <w:r w:rsidR="00922DE9" w:rsidRPr="003A23E2">
              <w:rPr>
                <w:rFonts w:ascii="Times New Roman" w:hAnsi="Times New Roman" w:cs="Times New Roman"/>
                <w:highlight w:val="yellow"/>
              </w:rPr>
              <w:t>T</w:t>
            </w:r>
            <w:r w:rsidR="00B7614E" w:rsidRPr="003A23E2">
              <w:rPr>
                <w:rFonts w:ascii="Times New Roman" w:hAnsi="Times New Roman" w:cs="Times New Roman"/>
                <w:highlight w:val="yellow"/>
              </w:rPr>
              <w:t>eadustöös kasutamise</w:t>
            </w:r>
            <w:r w:rsidR="00527EDF" w:rsidRPr="003A23E2">
              <w:rPr>
                <w:rFonts w:ascii="Times New Roman" w:hAnsi="Times New Roman" w:cs="Times New Roman"/>
                <w:highlight w:val="yellow"/>
              </w:rPr>
              <w:t xml:space="preserve"> eesmärgil</w:t>
            </w:r>
            <w:r w:rsidR="00B7614E" w:rsidRPr="003A23E2">
              <w:rPr>
                <w:rFonts w:ascii="Times New Roman" w:hAnsi="Times New Roman" w:cs="Times New Roman"/>
                <w:highlight w:val="yellow"/>
              </w:rPr>
              <w:t xml:space="preserve"> vestluse sisuandmetele ligi</w:t>
            </w:r>
            <w:r w:rsidR="00527EDF" w:rsidRPr="003A23E2">
              <w:rPr>
                <w:rFonts w:ascii="Times New Roman" w:hAnsi="Times New Roman" w:cs="Times New Roman"/>
                <w:highlight w:val="yellow"/>
              </w:rPr>
              <w:t xml:space="preserve">pääs </w:t>
            </w:r>
            <w:r w:rsidR="003A23E2" w:rsidRPr="003A23E2">
              <w:rPr>
                <w:rFonts w:ascii="Times New Roman" w:hAnsi="Times New Roman" w:cs="Times New Roman"/>
                <w:highlight w:val="yellow"/>
              </w:rPr>
              <w:t>on oluliselt väiksema mõjuga õpilase õigustele ega muuda mingilgi määral tema kohustuste mahtu.</w:t>
            </w:r>
          </w:p>
          <w:p w14:paraId="02AF240A" w14:textId="77777777" w:rsidR="00493A7B" w:rsidRDefault="00493A7B" w:rsidP="00B33F26">
            <w:pPr>
              <w:pStyle w:val="Standard"/>
              <w:rPr>
                <w:rFonts w:ascii="Times New Roman" w:hAnsi="Times New Roman" w:cs="Times New Roman"/>
                <w:b/>
                <w:bCs/>
              </w:rPr>
            </w:pPr>
          </w:p>
          <w:p w14:paraId="448FC0F9" w14:textId="49460617" w:rsidR="00E10744" w:rsidRPr="004C2ACE" w:rsidRDefault="009C411C" w:rsidP="00B33F26">
            <w:pPr>
              <w:pStyle w:val="Standard"/>
              <w:rPr>
                <w:rFonts w:ascii="Times New Roman" w:hAnsi="Times New Roman" w:cs="Times New Roman"/>
              </w:rPr>
            </w:pPr>
            <w:r w:rsidRPr="004C2ACE">
              <w:rPr>
                <w:rFonts w:ascii="Times New Roman" w:hAnsi="Times New Roman" w:cs="Times New Roman"/>
                <w:highlight w:val="yellow"/>
              </w:rPr>
              <w:t xml:space="preserve">Kuivõrd uuringus keskendutakse </w:t>
            </w:r>
            <w:r w:rsidR="00485054" w:rsidRPr="004C2ACE">
              <w:rPr>
                <w:rFonts w:ascii="Times New Roman" w:hAnsi="Times New Roman" w:cs="Times New Roman"/>
                <w:highlight w:val="yellow"/>
              </w:rPr>
              <w:t>TI-rakenduse kasutamise</w:t>
            </w:r>
            <w:r w:rsidR="009E7725" w:rsidRPr="004C2ACE">
              <w:rPr>
                <w:rFonts w:ascii="Times New Roman" w:hAnsi="Times New Roman" w:cs="Times New Roman"/>
                <w:highlight w:val="yellow"/>
              </w:rPr>
              <w:t xml:space="preserve"> mõjule õppetöös, siis </w:t>
            </w:r>
            <w:r w:rsidR="007F0F56" w:rsidRPr="004C2ACE">
              <w:rPr>
                <w:rFonts w:ascii="Times New Roman" w:hAnsi="Times New Roman" w:cs="Times New Roman"/>
                <w:highlight w:val="yellow"/>
              </w:rPr>
              <w:t>edastatakse uurijatele õpilaste vestluste sisuandmed</w:t>
            </w:r>
            <w:r w:rsidR="00AE454E" w:rsidRPr="004C2ACE">
              <w:rPr>
                <w:rFonts w:ascii="Times New Roman" w:hAnsi="Times New Roman" w:cs="Times New Roman"/>
                <w:highlight w:val="yellow"/>
              </w:rPr>
              <w:t xml:space="preserve">, mis on läbinud </w:t>
            </w:r>
            <w:r w:rsidR="00DD2AE7" w:rsidRPr="004C2ACE">
              <w:rPr>
                <w:rFonts w:ascii="Times New Roman" w:hAnsi="Times New Roman" w:cs="Times New Roman"/>
                <w:highlight w:val="yellow"/>
              </w:rPr>
              <w:t xml:space="preserve">automaatse </w:t>
            </w:r>
            <w:r w:rsidR="00AE454E" w:rsidRPr="004C2ACE">
              <w:rPr>
                <w:rFonts w:ascii="Times New Roman" w:hAnsi="Times New Roman" w:cs="Times New Roman"/>
                <w:highlight w:val="yellow"/>
              </w:rPr>
              <w:t xml:space="preserve">sisufiltreeringu </w:t>
            </w:r>
            <w:r w:rsidR="00D12464" w:rsidRPr="004C2ACE">
              <w:rPr>
                <w:rFonts w:ascii="Times New Roman" w:hAnsi="Times New Roman" w:cs="Times New Roman"/>
                <w:highlight w:val="yellow"/>
              </w:rPr>
              <w:t>–</w:t>
            </w:r>
            <w:r w:rsidR="00AE454E" w:rsidRPr="004C2ACE">
              <w:rPr>
                <w:rFonts w:ascii="Times New Roman" w:hAnsi="Times New Roman" w:cs="Times New Roman"/>
                <w:highlight w:val="yellow"/>
              </w:rPr>
              <w:t xml:space="preserve"> eem</w:t>
            </w:r>
            <w:r w:rsidR="00D12464" w:rsidRPr="004C2ACE">
              <w:rPr>
                <w:rFonts w:ascii="Times New Roman" w:hAnsi="Times New Roman" w:cs="Times New Roman"/>
                <w:highlight w:val="yellow"/>
              </w:rPr>
              <w:t xml:space="preserve">aldatud on </w:t>
            </w:r>
            <w:r w:rsidR="003F6158" w:rsidRPr="004C2ACE">
              <w:rPr>
                <w:rFonts w:ascii="Times New Roman" w:hAnsi="Times New Roman" w:cs="Times New Roman"/>
                <w:highlight w:val="yellow"/>
              </w:rPr>
              <w:t>ilmselgelt õppimisega mitteseotud andmed ja isikuandmed</w:t>
            </w:r>
            <w:r w:rsidR="004C2ACE" w:rsidRPr="004C2ACE">
              <w:rPr>
                <w:rFonts w:ascii="Times New Roman" w:hAnsi="Times New Roman" w:cs="Times New Roman"/>
                <w:highlight w:val="yellow"/>
              </w:rPr>
              <w:t>.</w:t>
            </w:r>
            <w:r w:rsidR="004C2ACE" w:rsidRPr="004C2ACE">
              <w:rPr>
                <w:rFonts w:ascii="Times New Roman" w:hAnsi="Times New Roman" w:cs="Times New Roman"/>
              </w:rPr>
              <w:t xml:space="preserve"> </w:t>
            </w:r>
          </w:p>
          <w:p w14:paraId="2650774F" w14:textId="77777777" w:rsidR="00FC1D8C" w:rsidRPr="00936DD2" w:rsidRDefault="00FC1D8C" w:rsidP="00B33F26">
            <w:pPr>
              <w:pStyle w:val="Standard"/>
              <w:rPr>
                <w:rFonts w:ascii="Times New Roman" w:hAnsi="Times New Roman" w:cs="Times New Roman"/>
                <w:b/>
                <w:bCs/>
              </w:rPr>
            </w:pPr>
          </w:p>
        </w:tc>
      </w:tr>
    </w:tbl>
    <w:p w14:paraId="61817E7B" w14:textId="77777777" w:rsidR="00493A7B" w:rsidRPr="00936DD2" w:rsidRDefault="00493A7B" w:rsidP="00493A7B">
      <w:pPr>
        <w:pStyle w:val="Standard"/>
        <w:rPr>
          <w:rFonts w:ascii="Times New Roman" w:hAnsi="Times New Roman" w:cs="Times New Roman"/>
          <w:b/>
          <w:bCs/>
        </w:rPr>
      </w:pPr>
    </w:p>
    <w:p w14:paraId="3FDE1378"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625FB15E" w14:textId="77777777" w:rsidTr="00B33F26">
        <w:tc>
          <w:tcPr>
            <w:tcW w:w="9628" w:type="dxa"/>
          </w:tcPr>
          <w:p w14:paraId="459DB3D1" w14:textId="77777777" w:rsidR="00493A7B" w:rsidRPr="00936DD2" w:rsidRDefault="00493A7B" w:rsidP="00B33F26">
            <w:pPr>
              <w:pStyle w:val="Standard"/>
              <w:jc w:val="both"/>
              <w:rPr>
                <w:rFonts w:ascii="Times New Roman" w:hAnsi="Times New Roman" w:cs="Times New Roman"/>
                <w:b/>
                <w:bCs/>
              </w:rPr>
            </w:pPr>
            <w:r w:rsidRPr="00936DD2">
              <w:rPr>
                <w:rFonts w:ascii="Times New Roman" w:hAnsi="Times New Roman" w:cs="Times New Roman"/>
                <w:b/>
                <w:bCs/>
              </w:rPr>
              <w:t xml:space="preserve">8. Kuidas toimub andmete edastamine isikuandmete allikalt teadusuuringu läbiviijani? </w:t>
            </w:r>
            <w:r w:rsidRPr="00936DD2">
              <w:rPr>
                <w:rFonts w:ascii="Times New Roman" w:hAnsi="Times New Roman" w:cs="Times New Roman"/>
                <w:i/>
                <w:iCs/>
                <w:sz w:val="20"/>
                <w:szCs w:val="20"/>
              </w:rPr>
              <w:t>Sealhulgas palume välja tuua milliseid töötlussüsteeme ja/või keskkondi (sh pilveteenus) isikuandmete (sh pseudonüümitud) töötlemiseks kasutatakse ning millises riigis asuvad töötlussüsteemide/pilveteenuse pakkuja serverid.</w:t>
            </w:r>
            <w:r w:rsidRPr="00936DD2">
              <w:rPr>
                <w:rFonts w:ascii="Times New Roman" w:hAnsi="Times New Roman" w:cs="Times New Roman"/>
                <w:b/>
                <w:bCs/>
              </w:rPr>
              <w:t xml:space="preserve"> </w:t>
            </w:r>
          </w:p>
          <w:p w14:paraId="4E082EDE" w14:textId="77777777" w:rsidR="00493A7B" w:rsidRPr="00936DD2" w:rsidRDefault="00493A7B" w:rsidP="00B33F26">
            <w:pPr>
              <w:pStyle w:val="Standard"/>
              <w:rPr>
                <w:rFonts w:ascii="Times New Roman" w:hAnsi="Times New Roman" w:cs="Times New Roman"/>
                <w:b/>
                <w:bCs/>
              </w:rPr>
            </w:pPr>
          </w:p>
          <w:p w14:paraId="2AFAE19A" w14:textId="78DE90E4" w:rsidR="00493A7B" w:rsidRPr="00936DD2" w:rsidRDefault="00493A7B" w:rsidP="00B33F26">
            <w:pPr>
              <w:pStyle w:val="Standard"/>
              <w:rPr>
                <w:rFonts w:ascii="Times New Roman" w:hAnsi="Times New Roman" w:cs="Times New Roman"/>
              </w:rPr>
            </w:pPr>
            <w:r w:rsidRPr="008D7EAC">
              <w:rPr>
                <w:rFonts w:ascii="Times New Roman" w:hAnsi="Times New Roman" w:cs="Times New Roman"/>
                <w:highlight w:val="yellow"/>
              </w:rPr>
              <w:t>Isikuandmete valdajad edastavad andmed krüpteeritult</w:t>
            </w:r>
            <w:r w:rsidRPr="00936DD2">
              <w:rPr>
                <w:rFonts w:ascii="Times New Roman" w:hAnsi="Times New Roman" w:cs="Times New Roman"/>
              </w:rPr>
              <w:t xml:space="preserve"> SAPU-keskkonda, mida haldab Tartu Ülikooli arvutiteaduse instituut. </w:t>
            </w:r>
          </w:p>
          <w:p w14:paraId="75AD9A72" w14:textId="77777777" w:rsidR="00493A7B" w:rsidRPr="00936DD2" w:rsidRDefault="00493A7B" w:rsidP="00B33F26">
            <w:pPr>
              <w:pStyle w:val="Standard"/>
              <w:rPr>
                <w:rFonts w:ascii="Times New Roman" w:hAnsi="Times New Roman" w:cs="Times New Roman"/>
              </w:rPr>
            </w:pPr>
          </w:p>
          <w:p w14:paraId="200B0EE3" w14:textId="77777777" w:rsidR="00493A7B" w:rsidRPr="00936DD2" w:rsidRDefault="00493A7B" w:rsidP="00B33F26">
            <w:pPr>
              <w:pStyle w:val="Standard"/>
              <w:rPr>
                <w:rFonts w:ascii="Times New Roman" w:hAnsi="Times New Roman" w:cs="Times New Roman"/>
              </w:rPr>
            </w:pPr>
            <w:r w:rsidRPr="6E5FC53D">
              <w:rPr>
                <w:rFonts w:ascii="Times New Roman" w:hAnsi="Times New Roman" w:cs="Times New Roman"/>
              </w:rPr>
              <w:t>SAPU on isoleeritud keskkond, mille suhtlus välismaailmaga on turvatud läbi VPNi, tulemüüri ja IDS</w:t>
            </w:r>
            <w:r>
              <w:rPr>
                <w:rFonts w:ascii="Times New Roman" w:hAnsi="Times New Roman" w:cs="Times New Roman"/>
              </w:rPr>
              <w:t>-i (sissetungi tuvastamise süsteem)</w:t>
            </w:r>
            <w:r w:rsidRPr="6E5FC53D">
              <w:rPr>
                <w:rFonts w:ascii="Times New Roman" w:hAnsi="Times New Roman" w:cs="Times New Roman"/>
              </w:rPr>
              <w:t>. SAPU sees toimub kontrollitud andmete liikumine vastavalt seadistatud reeglitele. Keskkonnale pääsevad ligi VPNi kaudu vaid eetikakomiteelt loa saanud auten</w:t>
            </w:r>
            <w:r>
              <w:rPr>
                <w:rFonts w:ascii="Times New Roman" w:hAnsi="Times New Roman" w:cs="Times New Roman"/>
              </w:rPr>
              <w:t>d</w:t>
            </w:r>
            <w:r w:rsidRPr="6E5FC53D">
              <w:rPr>
                <w:rFonts w:ascii="Times New Roman" w:hAnsi="Times New Roman" w:cs="Times New Roman"/>
              </w:rPr>
              <w:t xml:space="preserve">itud isikud, kelle tegevused on logitud (vt täpsemalt www.sapu.cs.ut.ee). See tagab, et kogutud andmeid ei saa hakata ülikoolis kasutama ilma eetikakomitee nõusolekuta. </w:t>
            </w:r>
          </w:p>
          <w:p w14:paraId="6346DD86" w14:textId="77777777" w:rsidR="00493A7B" w:rsidRPr="00936DD2" w:rsidRDefault="00493A7B" w:rsidP="00B33F26">
            <w:pPr>
              <w:pStyle w:val="Standard"/>
              <w:rPr>
                <w:rFonts w:ascii="Times New Roman" w:hAnsi="Times New Roman" w:cs="Times New Roman"/>
              </w:rPr>
            </w:pPr>
          </w:p>
          <w:p w14:paraId="30AD4D53" w14:textId="33B12627" w:rsidR="00493A7B" w:rsidRPr="00936DD2" w:rsidRDefault="00493A7B" w:rsidP="00B33F26">
            <w:pPr>
              <w:pStyle w:val="Standard"/>
              <w:rPr>
                <w:rFonts w:ascii="Times New Roman" w:hAnsi="Times New Roman" w:cs="Times New Roman"/>
              </w:rPr>
            </w:pPr>
            <w:r w:rsidRPr="008D7EAC">
              <w:rPr>
                <w:rFonts w:ascii="Times New Roman" w:hAnsi="Times New Roman" w:cs="Times New Roman"/>
                <w:highlight w:val="yellow"/>
              </w:rPr>
              <w:t>SAPUs andmed seotakse</w:t>
            </w:r>
            <w:r w:rsidR="008D7EAC" w:rsidRPr="008D7EAC">
              <w:rPr>
                <w:rFonts w:ascii="Times New Roman" w:hAnsi="Times New Roman" w:cs="Times New Roman"/>
                <w:highlight w:val="yellow"/>
              </w:rPr>
              <w:t>, pseudonüümitakse</w:t>
            </w:r>
            <w:r w:rsidRPr="008D7EAC">
              <w:rPr>
                <w:rFonts w:ascii="Times New Roman" w:hAnsi="Times New Roman" w:cs="Times New Roman"/>
                <w:highlight w:val="yellow"/>
              </w:rPr>
              <w:t xml:space="preserve"> ning tehakse uurijatele kättesaadavaks.</w:t>
            </w:r>
            <w:r w:rsidRPr="00936DD2">
              <w:rPr>
                <w:rFonts w:ascii="Times New Roman" w:hAnsi="Times New Roman" w:cs="Times New Roman"/>
              </w:rPr>
              <w:t xml:space="preserve"> </w:t>
            </w:r>
          </w:p>
          <w:p w14:paraId="037C355C" w14:textId="77777777" w:rsidR="00493A7B" w:rsidRPr="00936DD2" w:rsidRDefault="00493A7B" w:rsidP="00B33F26">
            <w:pPr>
              <w:pStyle w:val="Standard"/>
              <w:rPr>
                <w:rFonts w:ascii="Times New Roman" w:hAnsi="Times New Roman" w:cs="Times New Roman"/>
              </w:rPr>
            </w:pPr>
          </w:p>
          <w:p w14:paraId="4F17B37B" w14:textId="77777777" w:rsidR="00493A7B" w:rsidRPr="00936DD2" w:rsidRDefault="00493A7B" w:rsidP="00B33F26">
            <w:pPr>
              <w:pStyle w:val="Standard"/>
              <w:rPr>
                <w:rFonts w:ascii="Times New Roman" w:hAnsi="Times New Roman" w:cs="Times New Roman"/>
              </w:rPr>
            </w:pPr>
            <w:r>
              <w:rPr>
                <w:rFonts w:ascii="Times New Roman" w:hAnsi="Times New Roman" w:cs="Times New Roman"/>
              </w:rPr>
              <w:t>Andmed anonüümitakse SAPUs</w:t>
            </w:r>
            <w:r w:rsidRPr="00936DD2">
              <w:rPr>
                <w:rFonts w:ascii="Times New Roman" w:hAnsi="Times New Roman" w:cs="Times New Roman"/>
              </w:rPr>
              <w:t xml:space="preserve"> 2030. aasta 31. detsembriks. Anonü</w:t>
            </w:r>
            <w:r>
              <w:rPr>
                <w:rFonts w:ascii="Times New Roman" w:hAnsi="Times New Roman" w:cs="Times New Roman"/>
              </w:rPr>
              <w:t>ümi</w:t>
            </w:r>
            <w:r w:rsidRPr="00936DD2">
              <w:rPr>
                <w:rFonts w:ascii="Times New Roman" w:hAnsi="Times New Roman" w:cs="Times New Roman"/>
              </w:rPr>
              <w:t xml:space="preserve">tud andmeid hoitakse SAPUs tähtajatult. </w:t>
            </w:r>
          </w:p>
          <w:p w14:paraId="5B4D6434" w14:textId="77777777" w:rsidR="00493A7B" w:rsidRPr="00936DD2" w:rsidRDefault="00493A7B" w:rsidP="00B33F26">
            <w:pPr>
              <w:pStyle w:val="Standard"/>
              <w:rPr>
                <w:rFonts w:ascii="Times New Roman" w:hAnsi="Times New Roman" w:cs="Times New Roman"/>
              </w:rPr>
            </w:pPr>
          </w:p>
          <w:p w14:paraId="4309F5A8"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Isikuandmeid ei edastata kolmandatele isikutele ega välisriiki.</w:t>
            </w:r>
          </w:p>
          <w:p w14:paraId="702214E8" w14:textId="77777777" w:rsidR="00493A7B" w:rsidRPr="00936DD2" w:rsidRDefault="00493A7B" w:rsidP="00B33F26">
            <w:pPr>
              <w:pStyle w:val="Standard"/>
              <w:rPr>
                <w:rFonts w:ascii="Times New Roman" w:hAnsi="Times New Roman" w:cs="Times New Roman"/>
              </w:rPr>
            </w:pPr>
          </w:p>
          <w:p w14:paraId="6688F12E"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Täpsemalt</w:t>
            </w:r>
            <w:r>
              <w:rPr>
                <w:rFonts w:ascii="Times New Roman" w:hAnsi="Times New Roman" w:cs="Times New Roman"/>
              </w:rPr>
              <w:t xml:space="preserve"> on andmete liikumise protsess järgmine</w:t>
            </w:r>
            <w:r w:rsidRPr="00936DD2">
              <w:rPr>
                <w:rFonts w:ascii="Times New Roman" w:hAnsi="Times New Roman" w:cs="Times New Roman"/>
              </w:rPr>
              <w:t>:</w:t>
            </w:r>
          </w:p>
          <w:p w14:paraId="2E9956F1" w14:textId="287B1B09" w:rsidR="00493A7B" w:rsidRPr="002904D1" w:rsidRDefault="00493A7B" w:rsidP="00493A7B">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Uuringu läbiviijad pöörduvad koolide poole ettepanekuga anda teadusuuringus kasutamiseks kooli õpilaste TI-Hüppe rakenduse vestlus</w:t>
            </w:r>
            <w:r w:rsidR="009A76C1">
              <w:rPr>
                <w:rFonts w:ascii="Times New Roman" w:hAnsi="Times New Roman" w:cs="Times New Roman"/>
                <w:highlight w:val="yellow"/>
              </w:rPr>
              <w:t>te sisuandmed</w:t>
            </w:r>
            <w:r w:rsidRPr="002904D1">
              <w:rPr>
                <w:rFonts w:ascii="Times New Roman" w:hAnsi="Times New Roman" w:cs="Times New Roman"/>
                <w:highlight w:val="yellow"/>
              </w:rPr>
              <w:t>, isikukoodid, klassid, unikaalse klassi pseudonüümid ja kooli pseudonüümid.</w:t>
            </w:r>
          </w:p>
          <w:p w14:paraId="4BA91E3D" w14:textId="586658C6" w:rsidR="00493A7B" w:rsidRPr="002904D1" w:rsidRDefault="00493A7B" w:rsidP="00493A7B">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 xml:space="preserve">Kui kool on nõus andmeid edastama, siis annab kool korralduse </w:t>
            </w:r>
            <w:r w:rsidR="008D7EAC" w:rsidRPr="002904D1">
              <w:rPr>
                <w:rFonts w:ascii="Times New Roman" w:hAnsi="Times New Roman" w:cs="Times New Roman"/>
                <w:highlight w:val="yellow"/>
              </w:rPr>
              <w:t>TI-Hüppe rakenduse teenusepakkujale (</w:t>
            </w:r>
            <w:r w:rsidRPr="002904D1">
              <w:rPr>
                <w:rFonts w:ascii="Times New Roman" w:hAnsi="Times New Roman" w:cs="Times New Roman"/>
                <w:highlight w:val="yellow"/>
              </w:rPr>
              <w:t>Sihtasutusele</w:t>
            </w:r>
            <w:r w:rsidR="008D7EAC" w:rsidRPr="002904D1">
              <w:rPr>
                <w:rFonts w:ascii="Times New Roman" w:hAnsi="Times New Roman" w:cs="Times New Roman"/>
                <w:highlight w:val="yellow"/>
              </w:rPr>
              <w:t xml:space="preserve"> TI Hüpe)</w:t>
            </w:r>
            <w:r w:rsidRPr="002904D1">
              <w:rPr>
                <w:rFonts w:ascii="Times New Roman" w:hAnsi="Times New Roman" w:cs="Times New Roman"/>
                <w:highlight w:val="yellow"/>
              </w:rPr>
              <w:t xml:space="preserve">, et andmed edastataks uuringu läbiviijale. </w:t>
            </w:r>
          </w:p>
          <w:p w14:paraId="31F9D6F6" w14:textId="509461ED" w:rsidR="00493A7B" w:rsidRPr="002904D1" w:rsidRDefault="00493A7B" w:rsidP="00493A7B">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Sihtasutus edastab Haridus- ja Teadusministeeriumile õpilaste isikukoodid; TÜ-le SAPUsse vestlus</w:t>
            </w:r>
            <w:r w:rsidR="007D3318" w:rsidRPr="002904D1">
              <w:rPr>
                <w:rFonts w:ascii="Times New Roman" w:hAnsi="Times New Roman" w:cs="Times New Roman"/>
                <w:highlight w:val="yellow"/>
              </w:rPr>
              <w:t>te sisuandmed</w:t>
            </w:r>
            <w:r w:rsidR="008376AE">
              <w:rPr>
                <w:rFonts w:ascii="Times New Roman" w:hAnsi="Times New Roman" w:cs="Times New Roman"/>
                <w:highlight w:val="yellow"/>
              </w:rPr>
              <w:t xml:space="preserve"> </w:t>
            </w:r>
            <w:r w:rsidR="008376AE" w:rsidRPr="002904D1">
              <w:rPr>
                <w:rFonts w:ascii="Times New Roman" w:hAnsi="Times New Roman" w:cs="Times New Roman"/>
                <w:highlight w:val="yellow"/>
              </w:rPr>
              <w:t>isikukoodid, klassid, unikaalse klassi pseudonüümid ja kooli pseudonüümid</w:t>
            </w:r>
            <w:r w:rsidRPr="002904D1">
              <w:rPr>
                <w:rFonts w:ascii="Times New Roman" w:hAnsi="Times New Roman" w:cs="Times New Roman"/>
                <w:highlight w:val="yellow"/>
              </w:rPr>
              <w:t>.</w:t>
            </w:r>
          </w:p>
          <w:p w14:paraId="58B87C2C" w14:textId="477EEB88" w:rsidR="00493A7B" w:rsidRPr="002904D1" w:rsidRDefault="00493A7B" w:rsidP="00493A7B">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 xml:space="preserve">Haridus- ja Teadusministeerium seob </w:t>
            </w:r>
            <w:r w:rsidR="008D7EAC" w:rsidRPr="002904D1">
              <w:rPr>
                <w:rFonts w:ascii="Times New Roman" w:hAnsi="Times New Roman" w:cs="Times New Roman"/>
                <w:highlight w:val="yellow"/>
              </w:rPr>
              <w:t>isikukoodiga</w:t>
            </w:r>
            <w:r w:rsidRPr="002904D1">
              <w:rPr>
                <w:rFonts w:ascii="Times New Roman" w:hAnsi="Times New Roman" w:cs="Times New Roman"/>
                <w:highlight w:val="yellow"/>
              </w:rPr>
              <w:t xml:space="preserve"> EHISe andmed</w:t>
            </w:r>
            <w:r w:rsidR="008D7EAC" w:rsidRPr="002904D1">
              <w:rPr>
                <w:rFonts w:ascii="Times New Roman" w:hAnsi="Times New Roman" w:cs="Times New Roman"/>
                <w:highlight w:val="yellow"/>
              </w:rPr>
              <w:t xml:space="preserve"> (nimetatud taotluse lisas 4)</w:t>
            </w:r>
            <w:r w:rsidRPr="002904D1">
              <w:rPr>
                <w:rFonts w:ascii="Times New Roman" w:hAnsi="Times New Roman" w:cs="Times New Roman"/>
                <w:highlight w:val="yellow"/>
              </w:rPr>
              <w:t xml:space="preserve"> ja edastab SAPU-sse.</w:t>
            </w:r>
          </w:p>
          <w:p w14:paraId="0F77DB6B" w14:textId="68476EA1" w:rsidR="007D3318" w:rsidRPr="002904D1" w:rsidRDefault="007D3318" w:rsidP="007D3318">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Küsitlusandmed, sh isikukood (mida kogutakse nõusoleku alusel) kogub TÜ arvutiteaduste instituut TÜ privaatses LimeSurvey keskkonna</w:t>
            </w:r>
            <w:r w:rsidRPr="002904D1">
              <w:rPr>
                <w:rFonts w:ascii="Times New Roman" w:hAnsi="Times New Roman" w:cs="Times New Roman"/>
                <w:highlight w:val="yellow"/>
              </w:rPr>
              <w:t>s ning saadab SAPU-sse.</w:t>
            </w:r>
          </w:p>
          <w:p w14:paraId="388097E6" w14:textId="24F5D804" w:rsidR="00493A7B" w:rsidRPr="002904D1" w:rsidRDefault="00493A7B" w:rsidP="00493A7B">
            <w:pPr>
              <w:pStyle w:val="Standard"/>
              <w:numPr>
                <w:ilvl w:val="0"/>
                <w:numId w:val="1"/>
              </w:numPr>
              <w:rPr>
                <w:rFonts w:ascii="Times New Roman" w:hAnsi="Times New Roman" w:cs="Times New Roman"/>
                <w:highlight w:val="yellow"/>
              </w:rPr>
            </w:pPr>
            <w:r w:rsidRPr="002904D1">
              <w:rPr>
                <w:rFonts w:ascii="Times New Roman" w:hAnsi="Times New Roman" w:cs="Times New Roman"/>
                <w:highlight w:val="yellow"/>
              </w:rPr>
              <w:t xml:space="preserve">SAPU-s seotakse HTMilt laekunud </w:t>
            </w:r>
            <w:r w:rsidR="007D3318" w:rsidRPr="002904D1">
              <w:rPr>
                <w:rFonts w:ascii="Times New Roman" w:hAnsi="Times New Roman" w:cs="Times New Roman"/>
                <w:highlight w:val="yellow"/>
              </w:rPr>
              <w:t xml:space="preserve">EHISe </w:t>
            </w:r>
            <w:r w:rsidRPr="002904D1">
              <w:rPr>
                <w:rFonts w:ascii="Times New Roman" w:hAnsi="Times New Roman" w:cs="Times New Roman"/>
                <w:highlight w:val="yellow"/>
              </w:rPr>
              <w:t>andmed</w:t>
            </w:r>
            <w:r w:rsidR="007D3318" w:rsidRPr="002904D1">
              <w:rPr>
                <w:rFonts w:ascii="Times New Roman" w:hAnsi="Times New Roman" w:cs="Times New Roman"/>
                <w:highlight w:val="yellow"/>
              </w:rPr>
              <w:t>, küsitlusandmed ja</w:t>
            </w:r>
            <w:r w:rsidRPr="002904D1">
              <w:rPr>
                <w:rFonts w:ascii="Times New Roman" w:hAnsi="Times New Roman" w:cs="Times New Roman"/>
                <w:highlight w:val="yellow"/>
              </w:rPr>
              <w:t xml:space="preserve"> vestlus</w:t>
            </w:r>
            <w:r w:rsidR="007D3318" w:rsidRPr="002904D1">
              <w:rPr>
                <w:rFonts w:ascii="Times New Roman" w:hAnsi="Times New Roman" w:cs="Times New Roman"/>
                <w:highlight w:val="yellow"/>
              </w:rPr>
              <w:t>te sisuandmed kokku, pseudonüümitakse</w:t>
            </w:r>
            <w:r w:rsidRPr="002904D1">
              <w:rPr>
                <w:rFonts w:ascii="Times New Roman" w:hAnsi="Times New Roman" w:cs="Times New Roman"/>
                <w:highlight w:val="yellow"/>
              </w:rPr>
              <w:t xml:space="preserve"> ning tehakse </w:t>
            </w:r>
            <w:r w:rsidR="007D3318" w:rsidRPr="002904D1">
              <w:rPr>
                <w:rFonts w:ascii="Times New Roman" w:hAnsi="Times New Roman" w:cs="Times New Roman"/>
                <w:highlight w:val="yellow"/>
              </w:rPr>
              <w:t xml:space="preserve">pseudonüümitud kujul </w:t>
            </w:r>
            <w:r w:rsidRPr="002904D1">
              <w:rPr>
                <w:rFonts w:ascii="Times New Roman" w:hAnsi="Times New Roman" w:cs="Times New Roman"/>
                <w:highlight w:val="yellow"/>
              </w:rPr>
              <w:t>TÜ uurijatele kättesaadavaks.</w:t>
            </w:r>
          </w:p>
          <w:p w14:paraId="67A28F48" w14:textId="77777777" w:rsidR="00493A7B" w:rsidRPr="00936DD2" w:rsidRDefault="00493A7B" w:rsidP="007D3318">
            <w:pPr>
              <w:pStyle w:val="Standard"/>
              <w:ind w:left="720"/>
              <w:rPr>
                <w:rFonts w:ascii="Times New Roman" w:hAnsi="Times New Roman" w:cs="Times New Roman"/>
                <w:b/>
                <w:bCs/>
              </w:rPr>
            </w:pPr>
          </w:p>
        </w:tc>
      </w:tr>
    </w:tbl>
    <w:p w14:paraId="0C2458CA" w14:textId="77777777" w:rsidR="00493A7B" w:rsidRPr="00936DD2" w:rsidRDefault="00493A7B" w:rsidP="00493A7B">
      <w:pPr>
        <w:pStyle w:val="Standard"/>
        <w:rPr>
          <w:rFonts w:ascii="Times New Roman" w:hAnsi="Times New Roman" w:cs="Times New Roman"/>
          <w:b/>
          <w:bCs/>
        </w:rPr>
      </w:pPr>
    </w:p>
    <w:p w14:paraId="696EF79A" w14:textId="77777777" w:rsidR="00493A7B" w:rsidRPr="00936DD2" w:rsidRDefault="00493A7B" w:rsidP="00493A7B">
      <w:pPr>
        <w:pStyle w:val="Standard"/>
        <w:rPr>
          <w:rFonts w:ascii="Times New Roman" w:hAnsi="Times New Roman" w:cs="Times New Roman"/>
          <w:b/>
          <w:bCs/>
        </w:rPr>
      </w:pPr>
    </w:p>
    <w:p w14:paraId="611DADF4"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49E09E9B" w14:textId="77777777" w:rsidTr="00B33F26">
        <w:tc>
          <w:tcPr>
            <w:tcW w:w="9628" w:type="dxa"/>
          </w:tcPr>
          <w:p w14:paraId="4AA74FC4"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9. Loetlege isikute kategooriad, kelle andmeid töödeldakse ning valimi suurus.</w:t>
            </w:r>
          </w:p>
          <w:p w14:paraId="0FAC0226"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i/>
                <w:iCs/>
                <w:sz w:val="18"/>
                <w:szCs w:val="18"/>
              </w:rPr>
              <w:t>Inimeste rühmad, keda uurida kavatsetakse ning kui palju neid on.</w:t>
            </w:r>
          </w:p>
          <w:p w14:paraId="54DB2D84" w14:textId="0F6F5F28" w:rsidR="00493A7B" w:rsidRPr="00936DD2" w:rsidRDefault="00493A7B" w:rsidP="00B33F26">
            <w:pPr>
              <w:rPr>
                <w:rFonts w:ascii="Times New Roman" w:hAnsi="Times New Roman" w:cs="Times New Roman"/>
                <w:bCs/>
              </w:rPr>
            </w:pPr>
            <w:r w:rsidRPr="00936DD2">
              <w:rPr>
                <w:rFonts w:ascii="Times New Roman" w:hAnsi="Times New Roman" w:cs="Times New Roman"/>
                <w:bCs/>
              </w:rPr>
              <w:t xml:space="preserve">Eesti gümnaasiumide 10. ja 11. klassi õpilased, kelle kool on Programmiga liitunud, kellele kool on loonud konto OpenAI </w:t>
            </w:r>
            <w:r w:rsidRPr="00F10EAE">
              <w:rPr>
                <w:rFonts w:ascii="Times New Roman" w:hAnsi="Times New Roman" w:cs="Times New Roman"/>
                <w:bCs/>
              </w:rPr>
              <w:t xml:space="preserve">ChatGPT </w:t>
            </w:r>
            <w:r>
              <w:rPr>
                <w:rFonts w:ascii="Times New Roman" w:hAnsi="Times New Roman" w:cs="Times New Roman"/>
                <w:bCs/>
              </w:rPr>
              <w:t>TI-Hüppe</w:t>
            </w:r>
            <w:r w:rsidRPr="00936DD2">
              <w:rPr>
                <w:rFonts w:ascii="Times New Roman" w:hAnsi="Times New Roman" w:cs="Times New Roman"/>
                <w:bCs/>
              </w:rPr>
              <w:t xml:space="preserve"> keskkonda ning kes on valmis oma õpilaste vestlus</w:t>
            </w:r>
            <w:r w:rsidR="007D3318">
              <w:rPr>
                <w:rFonts w:ascii="Times New Roman" w:hAnsi="Times New Roman" w:cs="Times New Roman"/>
                <w:bCs/>
              </w:rPr>
              <w:t>te sisuandmed</w:t>
            </w:r>
            <w:r w:rsidRPr="00936DD2">
              <w:rPr>
                <w:rFonts w:ascii="Times New Roman" w:hAnsi="Times New Roman" w:cs="Times New Roman"/>
                <w:bCs/>
              </w:rPr>
              <w:t xml:space="preserve"> uuringus kasutamiseks edastama.</w:t>
            </w:r>
          </w:p>
          <w:p w14:paraId="776E0641" w14:textId="77777777" w:rsidR="00493A7B" w:rsidRPr="00936DD2" w:rsidRDefault="00493A7B" w:rsidP="00B33F26">
            <w:pPr>
              <w:rPr>
                <w:rFonts w:ascii="Times New Roman" w:hAnsi="Times New Roman" w:cs="Times New Roman"/>
                <w:b/>
                <w:bCs/>
              </w:rPr>
            </w:pPr>
            <w:r w:rsidRPr="00936DD2">
              <w:rPr>
                <w:rFonts w:ascii="Times New Roman" w:hAnsi="Times New Roman" w:cs="Times New Roman"/>
                <w:bCs/>
              </w:rPr>
              <w:t>01.09.2025. a seisuga osaleb projektis 130 Eesti gümnaasiumi (90% kõikidest gümnaasiumidest). 2024. aastal õppis gümnaasiumiastmes kokku 34 891 õpilast, mis on ennustatav maksimaalne õppijate arv. Reaalsuses on aga osalejate arv kolmandiku võrra väiksem ehk umbes 23 000.</w:t>
            </w:r>
          </w:p>
          <w:p w14:paraId="52F2DBA1" w14:textId="77777777" w:rsidR="00493A7B" w:rsidRPr="00936DD2" w:rsidRDefault="00493A7B" w:rsidP="00B33F26">
            <w:pPr>
              <w:pStyle w:val="Standard"/>
              <w:rPr>
                <w:rFonts w:ascii="Times New Roman" w:hAnsi="Times New Roman" w:cs="Times New Roman"/>
                <w:b/>
                <w:bCs/>
              </w:rPr>
            </w:pPr>
          </w:p>
        </w:tc>
      </w:tr>
      <w:tr w:rsidR="00493A7B" w:rsidRPr="00936DD2" w14:paraId="239F0147" w14:textId="77777777" w:rsidTr="00B33F26">
        <w:tc>
          <w:tcPr>
            <w:tcW w:w="9628" w:type="dxa"/>
          </w:tcPr>
          <w:p w14:paraId="49318875"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9.1. Tooge välja periood, mille kohta isikuandmete päring tehakse.</w:t>
            </w:r>
          </w:p>
          <w:p w14:paraId="0C4CDCC7" w14:textId="0B55C875" w:rsidR="00493A7B" w:rsidRDefault="00493A7B" w:rsidP="00B33F26">
            <w:pPr>
              <w:pStyle w:val="Standard"/>
              <w:rPr>
                <w:rFonts w:ascii="Times New Roman" w:hAnsi="Times New Roman" w:cs="Times New Roman"/>
              </w:rPr>
            </w:pPr>
            <w:r w:rsidRPr="006A5A2A">
              <w:rPr>
                <w:rFonts w:ascii="Times New Roman" w:hAnsi="Times New Roman" w:cs="Times New Roman"/>
              </w:rPr>
              <w:t>Vestlus</w:t>
            </w:r>
            <w:r w:rsidR="007D3318">
              <w:rPr>
                <w:rFonts w:ascii="Times New Roman" w:hAnsi="Times New Roman" w:cs="Times New Roman"/>
              </w:rPr>
              <w:t>te sisuandmeid</w:t>
            </w:r>
            <w:r w:rsidRPr="006A5A2A">
              <w:rPr>
                <w:rFonts w:ascii="Times New Roman" w:hAnsi="Times New Roman" w:cs="Times New Roman"/>
              </w:rPr>
              <w:t xml:space="preserve"> kogutakse perioodiliselt </w:t>
            </w:r>
            <w:r w:rsidR="007D3318">
              <w:rPr>
                <w:rFonts w:ascii="Times New Roman" w:hAnsi="Times New Roman" w:cs="Times New Roman"/>
              </w:rPr>
              <w:t>05.01</w:t>
            </w:r>
            <w:r w:rsidRPr="006A5A2A">
              <w:rPr>
                <w:rFonts w:ascii="Times New Roman" w:hAnsi="Times New Roman" w:cs="Times New Roman"/>
              </w:rPr>
              <w:t>.202</w:t>
            </w:r>
            <w:r w:rsidR="007D3318">
              <w:rPr>
                <w:rFonts w:ascii="Times New Roman" w:hAnsi="Times New Roman" w:cs="Times New Roman"/>
              </w:rPr>
              <w:t>6</w:t>
            </w:r>
            <w:r w:rsidRPr="006A5A2A">
              <w:rPr>
                <w:rStyle w:val="Allmrkuseviide"/>
                <w:rFonts w:ascii="Times New Roman" w:hAnsi="Times New Roman" w:cs="Times New Roman"/>
              </w:rPr>
              <w:footnoteReference w:id="3"/>
            </w:r>
            <w:r w:rsidRPr="006A5A2A">
              <w:rPr>
                <w:rFonts w:ascii="Times New Roman" w:hAnsi="Times New Roman" w:cs="Times New Roman"/>
              </w:rPr>
              <w:t>-</w:t>
            </w:r>
            <w:r w:rsidRPr="009E798A">
              <w:rPr>
                <w:rFonts w:ascii="Times New Roman" w:hAnsi="Times New Roman" w:cs="Times New Roman"/>
                <w:highlight w:val="yellow"/>
              </w:rPr>
              <w:t>3</w:t>
            </w:r>
            <w:r w:rsidR="009E798A" w:rsidRPr="009E798A">
              <w:rPr>
                <w:rFonts w:ascii="Times New Roman" w:hAnsi="Times New Roman" w:cs="Times New Roman"/>
                <w:highlight w:val="yellow"/>
              </w:rPr>
              <w:t>0.06</w:t>
            </w:r>
            <w:r w:rsidRPr="009E798A">
              <w:rPr>
                <w:rFonts w:ascii="Times New Roman" w:hAnsi="Times New Roman" w:cs="Times New Roman"/>
                <w:highlight w:val="yellow"/>
              </w:rPr>
              <w:t>.2026.</w:t>
            </w:r>
          </w:p>
          <w:p w14:paraId="7BBE83D3" w14:textId="77777777" w:rsidR="00493A7B" w:rsidRPr="00936DD2" w:rsidRDefault="00493A7B" w:rsidP="00B33F26">
            <w:pPr>
              <w:pStyle w:val="Standard"/>
              <w:rPr>
                <w:rFonts w:ascii="Times New Roman" w:hAnsi="Times New Roman" w:cs="Times New Roman"/>
              </w:rPr>
            </w:pPr>
            <w:r>
              <w:rPr>
                <w:rFonts w:ascii="Times New Roman" w:hAnsi="Times New Roman" w:cs="Times New Roman"/>
              </w:rPr>
              <w:t xml:space="preserve">Muud andmed kogutakse ühekordse väljavõttena. </w:t>
            </w:r>
          </w:p>
          <w:p w14:paraId="56D42512" w14:textId="77777777" w:rsidR="00493A7B" w:rsidRPr="00936DD2" w:rsidRDefault="00493A7B" w:rsidP="00B33F26">
            <w:pPr>
              <w:pStyle w:val="Standard"/>
              <w:rPr>
                <w:rFonts w:ascii="Times New Roman" w:hAnsi="Times New Roman" w:cs="Times New Roman"/>
                <w:b/>
                <w:bCs/>
              </w:rPr>
            </w:pPr>
          </w:p>
        </w:tc>
      </w:tr>
      <w:tr w:rsidR="00493A7B" w:rsidRPr="00936DD2" w14:paraId="43D49EE6" w14:textId="77777777" w:rsidTr="00B33F26">
        <w:tc>
          <w:tcPr>
            <w:tcW w:w="9628" w:type="dxa"/>
          </w:tcPr>
          <w:p w14:paraId="2600BD30"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lastRenderedPageBreak/>
              <w:t>9.2. Loetlege töödeldavate isikuandmete kooseis.</w:t>
            </w:r>
          </w:p>
          <w:p w14:paraId="05669D5A" w14:textId="77777777" w:rsidR="00493A7B" w:rsidRPr="00936DD2" w:rsidRDefault="00493A7B" w:rsidP="00B33F26">
            <w:pPr>
              <w:pStyle w:val="TableContents"/>
              <w:jc w:val="both"/>
              <w:rPr>
                <w:rFonts w:ascii="Times New Roman" w:hAnsi="Times New Roman" w:cs="Times New Roman"/>
                <w:i/>
                <w:iCs/>
                <w:sz w:val="18"/>
                <w:szCs w:val="18"/>
              </w:rPr>
            </w:pPr>
            <w:r w:rsidRPr="00936DD2">
              <w:rPr>
                <w:rFonts w:ascii="Times New Roman" w:hAnsi="Times New Roman" w:cs="Times New Roman"/>
                <w:i/>
                <w:iCs/>
                <w:sz w:val="18"/>
                <w:szCs w:val="18"/>
              </w:rPr>
              <w:t>Tuua detailselt välja, milliseid isikuandmeid töödeldakse (nt ees- ja perenimi, isikukood, e-posti aadress jne) ning põhjendus, miks just neid andmeid on uuringu eesmärgi täitmiseks vaja. Vajadusel esitada taotluse lisana (nt tabelina).</w:t>
            </w:r>
          </w:p>
          <w:p w14:paraId="4CAF410A" w14:textId="77777777" w:rsidR="00493A7B" w:rsidRPr="00936DD2" w:rsidRDefault="00493A7B" w:rsidP="00B33F26">
            <w:pPr>
              <w:pStyle w:val="TableContents"/>
              <w:jc w:val="both"/>
              <w:rPr>
                <w:rFonts w:ascii="Times New Roman" w:hAnsi="Times New Roman" w:cs="Times New Roman"/>
                <w:i/>
                <w:iCs/>
                <w:sz w:val="18"/>
                <w:szCs w:val="18"/>
              </w:rPr>
            </w:pPr>
          </w:p>
          <w:p w14:paraId="7A5EF113" w14:textId="557F6424"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Töödeldavat</w:t>
            </w:r>
            <w:r w:rsidR="007D3318">
              <w:rPr>
                <w:rFonts w:ascii="Times New Roman" w:hAnsi="Times New Roman" w:cs="Times New Roman"/>
              </w:rPr>
              <w:t>e</w:t>
            </w:r>
            <w:r w:rsidRPr="00936DD2">
              <w:rPr>
                <w:rFonts w:ascii="Times New Roman" w:hAnsi="Times New Roman" w:cs="Times New Roman"/>
              </w:rPr>
              <w:t xml:space="preserve"> isikuandmete koosseis ning allikad (p 9.3) on esitatud tabelina taotluse lisas 4.</w:t>
            </w:r>
          </w:p>
          <w:p w14:paraId="27535AF1" w14:textId="77777777" w:rsidR="00493A7B" w:rsidRPr="00936DD2" w:rsidRDefault="00493A7B" w:rsidP="00B33F26">
            <w:pPr>
              <w:pStyle w:val="TableContents"/>
              <w:jc w:val="both"/>
              <w:rPr>
                <w:rFonts w:ascii="Times New Roman" w:hAnsi="Times New Roman" w:cs="Times New Roman"/>
                <w:b/>
                <w:bCs/>
              </w:rPr>
            </w:pPr>
          </w:p>
        </w:tc>
      </w:tr>
      <w:tr w:rsidR="00493A7B" w:rsidRPr="00936DD2" w14:paraId="43AD9FAE" w14:textId="77777777" w:rsidTr="00B33F26">
        <w:tc>
          <w:tcPr>
            <w:tcW w:w="9628" w:type="dxa"/>
          </w:tcPr>
          <w:p w14:paraId="4EE0C51B" w14:textId="77777777" w:rsidR="00493A7B" w:rsidRPr="00936DD2" w:rsidRDefault="00493A7B" w:rsidP="00B33F26">
            <w:pPr>
              <w:pStyle w:val="Standard"/>
              <w:rPr>
                <w:rFonts w:ascii="Times New Roman" w:hAnsi="Times New Roman" w:cs="Times New Roman"/>
                <w:i/>
                <w:iCs/>
                <w:sz w:val="18"/>
                <w:szCs w:val="18"/>
              </w:rPr>
            </w:pPr>
            <w:r w:rsidRPr="00936DD2">
              <w:rPr>
                <w:rFonts w:ascii="Times New Roman" w:hAnsi="Times New Roman" w:cs="Times New Roman"/>
                <w:b/>
                <w:bCs/>
              </w:rPr>
              <w:t>9.3. Loetlege isikuandmete allikad.</w:t>
            </w:r>
          </w:p>
          <w:p w14:paraId="1FF677B3" w14:textId="77777777" w:rsidR="00493A7B" w:rsidRPr="00936DD2" w:rsidRDefault="00493A7B" w:rsidP="00B33F26">
            <w:pPr>
              <w:pStyle w:val="Standard"/>
              <w:rPr>
                <w:rFonts w:ascii="Times New Roman" w:hAnsi="Times New Roman" w:cs="Times New Roman"/>
                <w:i/>
                <w:iCs/>
                <w:color w:val="FF0000"/>
                <w:sz w:val="18"/>
                <w:szCs w:val="18"/>
              </w:rPr>
            </w:pPr>
            <w:r w:rsidRPr="00936DD2">
              <w:rPr>
                <w:rFonts w:ascii="Times New Roman" w:hAnsi="Times New Roman" w:cs="Times New Roman"/>
                <w:i/>
                <w:iCs/>
                <w:sz w:val="18"/>
                <w:szCs w:val="18"/>
              </w:rPr>
              <w:t xml:space="preserve">Nimetage konkreetsed isikuandmete allikad (nt registrid, küsitluslehed jne), kust isikuandmeid saadakse. </w:t>
            </w:r>
          </w:p>
          <w:p w14:paraId="4D5ACE2A"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b/>
                <w:bCs/>
              </w:rPr>
              <w:t xml:space="preserve"> </w:t>
            </w:r>
            <w:r w:rsidRPr="00936DD2">
              <w:rPr>
                <w:rFonts w:ascii="Times New Roman" w:hAnsi="Times New Roman" w:cs="Times New Roman"/>
              </w:rPr>
              <w:t>Vt lisa 4.</w:t>
            </w:r>
          </w:p>
          <w:p w14:paraId="2FA40DAE" w14:textId="77777777" w:rsidR="00493A7B" w:rsidRPr="00936DD2" w:rsidRDefault="00493A7B" w:rsidP="00B33F26">
            <w:pPr>
              <w:pStyle w:val="Standard"/>
              <w:rPr>
                <w:rFonts w:ascii="Times New Roman" w:hAnsi="Times New Roman" w:cs="Times New Roman"/>
                <w:b/>
                <w:bCs/>
              </w:rPr>
            </w:pPr>
          </w:p>
        </w:tc>
      </w:tr>
      <w:tr w:rsidR="00493A7B" w:rsidRPr="00936DD2" w14:paraId="2AF203FE" w14:textId="77777777" w:rsidTr="00B33F26">
        <w:tc>
          <w:tcPr>
            <w:tcW w:w="9628" w:type="dxa"/>
          </w:tcPr>
          <w:p w14:paraId="76D3BD62"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9.4. Kas andmeandjatega (andmekogu vastutava töötlejaga) on konsulteeritud ning nad on valmis väljastama uuringu eesmärgi saavutamiseks vajalikud andmed?</w:t>
            </w:r>
          </w:p>
          <w:p w14:paraId="34155D60" w14:textId="77777777" w:rsidR="00493A7B" w:rsidRPr="00936DD2" w:rsidRDefault="00493A7B" w:rsidP="00B33F26">
            <w:pPr>
              <w:pStyle w:val="Standard"/>
              <w:rPr>
                <w:rFonts w:ascii="Times New Roman" w:hAnsi="Times New Roman" w:cs="Times New Roman"/>
              </w:rPr>
            </w:pPr>
          </w:p>
          <w:p w14:paraId="32AC009F" w14:textId="664E1B2F"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Koolide kui andmeandjatega konsulteeritakse siis, kui Andmekaitse Inspektsiooni kooskõlastus on olemas.</w:t>
            </w:r>
          </w:p>
          <w:p w14:paraId="0BA097F3" w14:textId="77777777" w:rsidR="00493A7B" w:rsidRPr="00936DD2" w:rsidRDefault="00493A7B" w:rsidP="00B33F26">
            <w:pPr>
              <w:pStyle w:val="Standard"/>
              <w:rPr>
                <w:rFonts w:ascii="Times New Roman" w:hAnsi="Times New Roman" w:cs="Times New Roman"/>
                <w:b/>
                <w:bCs/>
              </w:rPr>
            </w:pPr>
          </w:p>
        </w:tc>
      </w:tr>
    </w:tbl>
    <w:p w14:paraId="21900263"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493A7B" w:rsidRPr="00936DD2" w14:paraId="503C76B4" w14:textId="77777777" w:rsidTr="00B33F26">
        <w:tc>
          <w:tcPr>
            <w:tcW w:w="9628" w:type="dxa"/>
          </w:tcPr>
          <w:p w14:paraId="2CB86503" w14:textId="77777777" w:rsidR="00493A7B" w:rsidRPr="00936DD2" w:rsidRDefault="00493A7B" w:rsidP="00B33F26">
            <w:pPr>
              <w:pStyle w:val="Standard"/>
              <w:jc w:val="both"/>
              <w:rPr>
                <w:rFonts w:ascii="Times New Roman" w:hAnsi="Times New Roman" w:cs="Times New Roman"/>
                <w:b/>
                <w:bCs/>
              </w:rPr>
            </w:pPr>
            <w:r w:rsidRPr="00936DD2">
              <w:rPr>
                <w:rFonts w:ascii="Times New Roman" w:hAnsi="Times New Roman" w:cs="Times New Roman"/>
                <w:b/>
                <w:bCs/>
              </w:rPr>
              <w:t xml:space="preserve">10. Kas kogutud andmed pseudonümiseeritakse või anonümiseeritakse? Mis etapis seda tehakse? Kes viib läbi pseudonümiseerimise või anonümiseerimise </w:t>
            </w:r>
            <w:r w:rsidRPr="00936DD2">
              <w:rPr>
                <w:rFonts w:ascii="Times New Roman" w:hAnsi="Times New Roman" w:cs="Times New Roman"/>
              </w:rPr>
              <w:t>(vastutav töötleja, volitatud töötleja, andmeandja vms)</w:t>
            </w:r>
            <w:r w:rsidRPr="00936DD2">
              <w:rPr>
                <w:rFonts w:ascii="Times New Roman" w:hAnsi="Times New Roman" w:cs="Times New Roman"/>
                <w:b/>
                <w:bCs/>
              </w:rPr>
              <w:t xml:space="preserve">? </w:t>
            </w:r>
          </w:p>
          <w:p w14:paraId="3907DDC9" w14:textId="77777777" w:rsidR="00493A7B" w:rsidRPr="00936DD2" w:rsidRDefault="00493A7B" w:rsidP="00B33F26">
            <w:pPr>
              <w:pStyle w:val="Standard"/>
              <w:jc w:val="both"/>
              <w:rPr>
                <w:rFonts w:ascii="Times New Roman" w:hAnsi="Times New Roman" w:cs="Times New Roman"/>
                <w:b/>
                <w:bCs/>
              </w:rPr>
            </w:pPr>
            <w:r w:rsidRPr="00936DD2">
              <w:rPr>
                <w:rFonts w:ascii="Times New Roman" w:hAnsi="Times New Roman" w:cs="Times New Roman"/>
                <w:b/>
                <w:bCs/>
              </w:rPr>
              <w:t xml:space="preserve">Kui andmeid ei pseudonümiseerita, siis selgitada, miks seda ei tehta. </w:t>
            </w:r>
          </w:p>
          <w:p w14:paraId="7DD43C9C" w14:textId="77777777" w:rsidR="00493A7B" w:rsidRPr="00936DD2" w:rsidRDefault="00493A7B" w:rsidP="00B33F26">
            <w:pPr>
              <w:pStyle w:val="Standard"/>
              <w:jc w:val="both"/>
              <w:rPr>
                <w:rFonts w:ascii="Times New Roman" w:hAnsi="Times New Roman" w:cs="Times New Roman"/>
                <w:b/>
                <w:bCs/>
              </w:rPr>
            </w:pPr>
          </w:p>
          <w:p w14:paraId="52262FA5" w14:textId="18FBAC98" w:rsidR="00493A7B" w:rsidRPr="00936DD2" w:rsidRDefault="00493A7B" w:rsidP="00B33F26">
            <w:pPr>
              <w:rPr>
                <w:rFonts w:ascii="Times New Roman" w:hAnsi="Times New Roman" w:cs="Times New Roman"/>
                <w:b/>
                <w:bCs/>
              </w:rPr>
            </w:pPr>
            <w:r w:rsidRPr="00936DD2">
              <w:rPr>
                <w:rFonts w:ascii="Times New Roman" w:hAnsi="Times New Roman" w:cs="Times New Roman"/>
              </w:rPr>
              <w:t>Vt punkt 8. Peale uuringu lõppu andmed anonüümitakse.</w:t>
            </w:r>
          </w:p>
          <w:p w14:paraId="1DFEBA44" w14:textId="77777777" w:rsidR="00493A7B" w:rsidRPr="00936DD2" w:rsidRDefault="00493A7B" w:rsidP="00B33F26">
            <w:pPr>
              <w:pStyle w:val="Standard"/>
              <w:rPr>
                <w:rFonts w:ascii="Times New Roman" w:hAnsi="Times New Roman" w:cs="Times New Roman"/>
                <w:b/>
                <w:bCs/>
              </w:rPr>
            </w:pPr>
          </w:p>
        </w:tc>
      </w:tr>
      <w:tr w:rsidR="00493A7B" w:rsidRPr="00936DD2" w14:paraId="082EF9F0" w14:textId="77777777" w:rsidTr="00B33F26">
        <w:tc>
          <w:tcPr>
            <w:tcW w:w="9628" w:type="dxa"/>
          </w:tcPr>
          <w:p w14:paraId="3AA2B37A"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10.1. Loetlege pseudonümiseeritud andmete koosseis.</w:t>
            </w:r>
          </w:p>
          <w:p w14:paraId="0ECC323B" w14:textId="77777777" w:rsidR="00493A7B" w:rsidRPr="00936DD2" w:rsidRDefault="00493A7B" w:rsidP="00B33F26">
            <w:pPr>
              <w:pStyle w:val="Standard"/>
              <w:rPr>
                <w:rFonts w:ascii="Times New Roman" w:hAnsi="Times New Roman" w:cs="Times New Roman"/>
                <w:b/>
                <w:bCs/>
              </w:rPr>
            </w:pPr>
          </w:p>
          <w:p w14:paraId="4AAFABEB"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Uuriijatel on ligipääs ainult pseudonüümitud andmetele.</w:t>
            </w:r>
          </w:p>
          <w:p w14:paraId="50632FD6" w14:textId="77777777" w:rsidR="00493A7B" w:rsidRPr="00936DD2" w:rsidRDefault="00493A7B" w:rsidP="00B33F26">
            <w:pPr>
              <w:pStyle w:val="Standard"/>
              <w:rPr>
                <w:rFonts w:ascii="Times New Roman" w:hAnsi="Times New Roman" w:cs="Times New Roman"/>
                <w:b/>
                <w:bCs/>
              </w:rPr>
            </w:pPr>
          </w:p>
        </w:tc>
      </w:tr>
      <w:tr w:rsidR="00493A7B" w:rsidRPr="00936DD2" w14:paraId="213D54C1" w14:textId="77777777" w:rsidTr="00B33F26">
        <w:tc>
          <w:tcPr>
            <w:tcW w:w="9628" w:type="dxa"/>
          </w:tcPr>
          <w:p w14:paraId="0D3733D3"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 xml:space="preserve">10.2. Kirjeldage pseudonümiseerimise protsessi ja vahendeid. </w:t>
            </w:r>
          </w:p>
          <w:p w14:paraId="19CBCBA5"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Kui kasutatakse koodivõtit, siis tuua välja, kes koodivõtit säilitab ja kui kaua säilitab.</w:t>
            </w:r>
          </w:p>
          <w:p w14:paraId="000F2966" w14:textId="0B0C5EB2" w:rsidR="00493A7B" w:rsidRDefault="00493A7B" w:rsidP="00B33F26">
            <w:pPr>
              <w:pStyle w:val="Standard"/>
              <w:rPr>
                <w:rFonts w:ascii="Times New Roman" w:hAnsi="Times New Roman" w:cs="Times New Roman"/>
                <w:b/>
                <w:bCs/>
              </w:rPr>
            </w:pPr>
            <w:r w:rsidRPr="00936DD2">
              <w:rPr>
                <w:rFonts w:ascii="Times New Roman" w:hAnsi="Times New Roman" w:cs="Times New Roman"/>
                <w:b/>
                <w:bCs/>
              </w:rPr>
              <w:t xml:space="preserve"> </w:t>
            </w:r>
          </w:p>
          <w:p w14:paraId="54CCA434" w14:textId="4A2BC066" w:rsidR="002904D1" w:rsidRPr="00CD6F85" w:rsidRDefault="002904D1" w:rsidP="002904D1">
            <w:pPr>
              <w:pStyle w:val="Standard"/>
              <w:rPr>
                <w:rFonts w:ascii="Times New Roman" w:hAnsi="Times New Roman" w:cs="Times New Roman"/>
                <w:highlight w:val="yellow"/>
              </w:rPr>
            </w:pPr>
            <w:r w:rsidRPr="00CD6F85">
              <w:rPr>
                <w:rFonts w:ascii="Times New Roman" w:hAnsi="Times New Roman" w:cs="Times New Roman"/>
                <w:highlight w:val="yellow"/>
              </w:rPr>
              <w:t>Andmed pseudonü</w:t>
            </w:r>
            <w:r w:rsidR="00CD6F85" w:rsidRPr="00CD6F85">
              <w:rPr>
                <w:rFonts w:ascii="Times New Roman" w:hAnsi="Times New Roman" w:cs="Times New Roman"/>
                <w:highlight w:val="yellow"/>
              </w:rPr>
              <w:t>ü</w:t>
            </w:r>
            <w:r w:rsidRPr="00CD6F85">
              <w:rPr>
                <w:rFonts w:ascii="Times New Roman" w:hAnsi="Times New Roman" w:cs="Times New Roman"/>
                <w:highlight w:val="yellow"/>
              </w:rPr>
              <w:t xml:space="preserve">mitakse </w:t>
            </w:r>
            <w:r w:rsidRPr="00CD6F85">
              <w:rPr>
                <w:rFonts w:ascii="Times New Roman" w:hAnsi="Times New Roman" w:cs="Times New Roman"/>
                <w:highlight w:val="yellow"/>
              </w:rPr>
              <w:t xml:space="preserve">TÜ </w:t>
            </w:r>
            <w:r w:rsidRPr="00CD6F85">
              <w:rPr>
                <w:rFonts w:ascii="Times New Roman" w:hAnsi="Times New Roman" w:cs="Times New Roman"/>
                <w:highlight w:val="yellow"/>
              </w:rPr>
              <w:t>S</w:t>
            </w:r>
            <w:r w:rsidRPr="00CD6F85">
              <w:rPr>
                <w:rFonts w:ascii="Times New Roman" w:hAnsi="Times New Roman" w:cs="Times New Roman"/>
                <w:highlight w:val="yellow"/>
              </w:rPr>
              <w:t xml:space="preserve">APUs peale erinevatest allikatest laekunud andmete sidumist, </w:t>
            </w:r>
            <w:r w:rsidRPr="00CD6F85">
              <w:rPr>
                <w:rFonts w:ascii="Times New Roman" w:hAnsi="Times New Roman" w:cs="Times New Roman"/>
                <w:highlight w:val="yellow"/>
              </w:rPr>
              <w:t xml:space="preserve"> kasutades pseudonüümimise võtit. Pseudonü</w:t>
            </w:r>
            <w:r w:rsidR="00CD6F85" w:rsidRPr="00CD6F85">
              <w:rPr>
                <w:rFonts w:ascii="Times New Roman" w:hAnsi="Times New Roman" w:cs="Times New Roman"/>
                <w:highlight w:val="yellow"/>
              </w:rPr>
              <w:t>ü</w:t>
            </w:r>
            <w:r w:rsidRPr="00CD6F85">
              <w:rPr>
                <w:rFonts w:ascii="Times New Roman" w:hAnsi="Times New Roman" w:cs="Times New Roman"/>
                <w:highlight w:val="yellow"/>
              </w:rPr>
              <w:t>mimisega tegele</w:t>
            </w:r>
            <w:r w:rsidRPr="00CD6F85">
              <w:rPr>
                <w:rFonts w:ascii="Times New Roman" w:hAnsi="Times New Roman" w:cs="Times New Roman"/>
                <w:highlight w:val="yellow"/>
              </w:rPr>
              <w:t>vad TÜ arvutiteaduse instituudis eraldi töötajad</w:t>
            </w:r>
            <w:r w:rsidRPr="00CD6F85">
              <w:rPr>
                <w:rFonts w:ascii="Times New Roman" w:hAnsi="Times New Roman" w:cs="Times New Roman"/>
                <w:highlight w:val="yellow"/>
              </w:rPr>
              <w:t xml:space="preserve"> ning uuringut </w:t>
            </w:r>
            <w:r w:rsidRPr="00CD6F85">
              <w:rPr>
                <w:rFonts w:ascii="Times New Roman" w:hAnsi="Times New Roman" w:cs="Times New Roman"/>
                <w:highlight w:val="yellow"/>
              </w:rPr>
              <w:t xml:space="preserve">läbiviivatel </w:t>
            </w:r>
            <w:r w:rsidR="00CD6F85" w:rsidRPr="00CD6F85">
              <w:rPr>
                <w:rFonts w:ascii="Times New Roman" w:hAnsi="Times New Roman" w:cs="Times New Roman"/>
                <w:highlight w:val="yellow"/>
              </w:rPr>
              <w:t>teadlastel pseudonüümimata</w:t>
            </w:r>
            <w:r w:rsidRPr="00CD6F85">
              <w:rPr>
                <w:rFonts w:ascii="Times New Roman" w:hAnsi="Times New Roman" w:cs="Times New Roman"/>
                <w:highlight w:val="yellow"/>
              </w:rPr>
              <w:t xml:space="preserve"> andmetele ligipääsu ei ole. </w:t>
            </w:r>
          </w:p>
          <w:p w14:paraId="30C2EC90" w14:textId="728AB02B" w:rsidR="002904D1" w:rsidRPr="002904D1" w:rsidRDefault="002904D1" w:rsidP="002904D1">
            <w:pPr>
              <w:pStyle w:val="Standard"/>
              <w:rPr>
                <w:rFonts w:ascii="Times New Roman" w:hAnsi="Times New Roman" w:cs="Times New Roman"/>
              </w:rPr>
            </w:pPr>
            <w:r w:rsidRPr="00CD6F85">
              <w:rPr>
                <w:rFonts w:ascii="Times New Roman" w:hAnsi="Times New Roman" w:cs="Times New Roman"/>
                <w:highlight w:val="yellow"/>
              </w:rPr>
              <w:t>Pseudonü</w:t>
            </w:r>
            <w:r w:rsidR="00CD6F85" w:rsidRPr="00CD6F85">
              <w:rPr>
                <w:rFonts w:ascii="Times New Roman" w:hAnsi="Times New Roman" w:cs="Times New Roman"/>
                <w:highlight w:val="yellow"/>
              </w:rPr>
              <w:t>ü</w:t>
            </w:r>
            <w:r w:rsidRPr="00CD6F85">
              <w:rPr>
                <w:rFonts w:ascii="Times New Roman" w:hAnsi="Times New Roman" w:cs="Times New Roman"/>
                <w:highlight w:val="yellow"/>
              </w:rPr>
              <w:t xml:space="preserve">mimise võtit hoitakse </w:t>
            </w:r>
            <w:r w:rsidR="00CD6F85" w:rsidRPr="00CD6F85">
              <w:rPr>
                <w:rFonts w:ascii="Times New Roman" w:hAnsi="Times New Roman" w:cs="Times New Roman"/>
                <w:highlight w:val="yellow"/>
              </w:rPr>
              <w:t>SAPUs kuni andmete anonüümimiseni 31.12.2030.</w:t>
            </w:r>
          </w:p>
          <w:p w14:paraId="722495F4" w14:textId="77777777" w:rsidR="00493A7B" w:rsidRPr="00936DD2" w:rsidRDefault="00493A7B" w:rsidP="00B33F26">
            <w:pPr>
              <w:pStyle w:val="Standard"/>
              <w:rPr>
                <w:rFonts w:ascii="Times New Roman" w:hAnsi="Times New Roman" w:cs="Times New Roman"/>
                <w:b/>
                <w:bCs/>
              </w:rPr>
            </w:pPr>
          </w:p>
          <w:p w14:paraId="0099A436" w14:textId="77777777" w:rsidR="00493A7B" w:rsidRPr="00936DD2" w:rsidRDefault="00493A7B" w:rsidP="00B33F26">
            <w:pPr>
              <w:pStyle w:val="Standard"/>
              <w:rPr>
                <w:rFonts w:ascii="Times New Roman" w:hAnsi="Times New Roman" w:cs="Times New Roman"/>
                <w:b/>
                <w:bCs/>
              </w:rPr>
            </w:pPr>
          </w:p>
        </w:tc>
      </w:tr>
      <w:tr w:rsidR="00493A7B" w:rsidRPr="00936DD2" w14:paraId="64484B94" w14:textId="77777777" w:rsidTr="00B33F26">
        <w:tc>
          <w:tcPr>
            <w:tcW w:w="9628" w:type="dxa"/>
          </w:tcPr>
          <w:p w14:paraId="48E93F3D"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 xml:space="preserve">10.3. Tooge välja pseudonümiseeritud andmete säilitamise aeg ja põhjendus. </w:t>
            </w:r>
          </w:p>
          <w:p w14:paraId="372BE54F"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 xml:space="preserve">Kui andmeid ei pseudonümiseerita, siis tuua välja andmete kustutamise tähtaeg. </w:t>
            </w:r>
          </w:p>
          <w:p w14:paraId="2A08D746" w14:textId="77777777" w:rsidR="00493A7B" w:rsidRPr="00936DD2" w:rsidRDefault="00493A7B" w:rsidP="00B33F26">
            <w:pPr>
              <w:pStyle w:val="Standard"/>
              <w:rPr>
                <w:rFonts w:ascii="Times New Roman" w:hAnsi="Times New Roman" w:cs="Times New Roman"/>
                <w:i/>
                <w:iCs/>
                <w:sz w:val="18"/>
                <w:szCs w:val="18"/>
              </w:rPr>
            </w:pPr>
            <w:r w:rsidRPr="00936DD2">
              <w:rPr>
                <w:rFonts w:ascii="Times New Roman" w:hAnsi="Times New Roman" w:cs="Times New Roman"/>
                <w:i/>
                <w:iCs/>
                <w:sz w:val="18"/>
                <w:szCs w:val="18"/>
              </w:rPr>
              <w:t xml:space="preserve">Vähemalt kvartali ja aasta täpsusega. </w:t>
            </w:r>
          </w:p>
          <w:p w14:paraId="30376E86" w14:textId="77777777" w:rsidR="00493A7B" w:rsidRPr="00936DD2" w:rsidRDefault="00493A7B" w:rsidP="00B33F26">
            <w:pPr>
              <w:pStyle w:val="Standard"/>
              <w:rPr>
                <w:rFonts w:ascii="Times New Roman" w:hAnsi="Times New Roman" w:cs="Times New Roman"/>
                <w:b/>
                <w:bCs/>
              </w:rPr>
            </w:pPr>
          </w:p>
          <w:p w14:paraId="5997D934" w14:textId="3E53FC2D" w:rsidR="00493A7B" w:rsidRPr="00C31AD2" w:rsidRDefault="00493A7B" w:rsidP="00B33F26">
            <w:pPr>
              <w:rPr>
                <w:rFonts w:ascii="Times New Roman" w:hAnsi="Times New Roman" w:cs="Times New Roman"/>
                <w:bCs/>
                <w:highlight w:val="yellow"/>
              </w:rPr>
            </w:pPr>
            <w:r w:rsidRPr="00C31AD2">
              <w:rPr>
                <w:rFonts w:ascii="Times New Roman" w:hAnsi="Times New Roman" w:cs="Times New Roman"/>
                <w:bCs/>
                <w:highlight w:val="yellow"/>
              </w:rPr>
              <w:t xml:space="preserve">Kogutud andmeid säilitatakse </w:t>
            </w:r>
            <w:r w:rsidR="00647765" w:rsidRPr="00C31AD2">
              <w:rPr>
                <w:rFonts w:ascii="Times New Roman" w:hAnsi="Times New Roman" w:cs="Times New Roman"/>
                <w:bCs/>
                <w:highlight w:val="yellow"/>
              </w:rPr>
              <w:t>kuni</w:t>
            </w:r>
            <w:r w:rsidRPr="00C31AD2">
              <w:rPr>
                <w:rFonts w:ascii="Times New Roman" w:hAnsi="Times New Roman" w:cs="Times New Roman"/>
                <w:bCs/>
                <w:highlight w:val="yellow"/>
              </w:rPr>
              <w:t xml:space="preserve"> 31. detsembrini 2030. aastal, misjärel need anonüümitakse.</w:t>
            </w:r>
          </w:p>
          <w:p w14:paraId="504045C7" w14:textId="4AB9BBA3" w:rsidR="00647765" w:rsidRPr="00B60581" w:rsidRDefault="00B60581" w:rsidP="00B33F26">
            <w:pPr>
              <w:rPr>
                <w:rFonts w:ascii="Times New Roman" w:hAnsi="Times New Roman" w:cs="Times New Roman"/>
              </w:rPr>
            </w:pPr>
            <w:r w:rsidRPr="00C31AD2">
              <w:rPr>
                <w:rFonts w:ascii="Times New Roman" w:hAnsi="Times New Roman" w:cs="Times New Roman"/>
                <w:highlight w:val="yellow"/>
              </w:rPr>
              <w:t>Andme</w:t>
            </w:r>
            <w:r w:rsidR="00065D4C" w:rsidRPr="00C31AD2">
              <w:rPr>
                <w:rFonts w:ascii="Times New Roman" w:hAnsi="Times New Roman" w:cs="Times New Roman"/>
                <w:highlight w:val="yellow"/>
              </w:rPr>
              <w:t>i</w:t>
            </w:r>
            <w:r w:rsidR="00EF606E" w:rsidRPr="00C31AD2">
              <w:rPr>
                <w:rFonts w:ascii="Times New Roman" w:hAnsi="Times New Roman" w:cs="Times New Roman"/>
                <w:highlight w:val="yellow"/>
              </w:rPr>
              <w:t xml:space="preserve">d säilitatakse selle aja jooksul, kuna andmete </w:t>
            </w:r>
            <w:r w:rsidR="00DB0282" w:rsidRPr="00C31AD2">
              <w:rPr>
                <w:rFonts w:ascii="Times New Roman" w:hAnsi="Times New Roman" w:cs="Times New Roman"/>
                <w:highlight w:val="yellow"/>
              </w:rPr>
              <w:t xml:space="preserve">kogumise etapile (lõppeb 30.06.2026) järgnev </w:t>
            </w:r>
            <w:r w:rsidR="00EF606E" w:rsidRPr="00C31AD2">
              <w:rPr>
                <w:rFonts w:ascii="Times New Roman" w:hAnsi="Times New Roman" w:cs="Times New Roman"/>
                <w:highlight w:val="yellow"/>
              </w:rPr>
              <w:t>teadustöö analüüsi</w:t>
            </w:r>
            <w:r w:rsidR="00F32606" w:rsidRPr="00C31AD2">
              <w:rPr>
                <w:rFonts w:ascii="Times New Roman" w:hAnsi="Times New Roman" w:cs="Times New Roman"/>
                <w:highlight w:val="yellow"/>
              </w:rPr>
              <w:t>tegevus on aeganõudev.</w:t>
            </w:r>
          </w:p>
          <w:p w14:paraId="31748785" w14:textId="77777777" w:rsidR="00493A7B" w:rsidRPr="00936DD2" w:rsidRDefault="00493A7B" w:rsidP="00B33F26">
            <w:pPr>
              <w:pStyle w:val="Standard"/>
              <w:rPr>
                <w:rFonts w:ascii="Times New Roman" w:hAnsi="Times New Roman" w:cs="Times New Roman"/>
                <w:b/>
                <w:bCs/>
              </w:rPr>
            </w:pPr>
          </w:p>
          <w:p w14:paraId="5E7FB4CF" w14:textId="77777777" w:rsidR="00493A7B" w:rsidRPr="00936DD2" w:rsidRDefault="00493A7B" w:rsidP="00B33F26">
            <w:pPr>
              <w:pStyle w:val="Standard"/>
              <w:rPr>
                <w:rFonts w:ascii="Times New Roman" w:hAnsi="Times New Roman" w:cs="Times New Roman"/>
                <w:b/>
                <w:bCs/>
              </w:rPr>
            </w:pPr>
          </w:p>
        </w:tc>
      </w:tr>
    </w:tbl>
    <w:p w14:paraId="44885990"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493A7B" w:rsidRPr="00936DD2" w14:paraId="1DD328AD" w14:textId="77777777" w:rsidTr="00B33F26">
        <w:tc>
          <w:tcPr>
            <w:tcW w:w="4814" w:type="dxa"/>
          </w:tcPr>
          <w:p w14:paraId="3DE0B943"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11. Kas andmesubjekti teavitatakse isikuandmete töötlemisest?</w:t>
            </w:r>
          </w:p>
          <w:p w14:paraId="713011E8" w14:textId="77777777" w:rsidR="00493A7B" w:rsidRPr="00936DD2" w:rsidRDefault="00493A7B" w:rsidP="00B33F26">
            <w:pPr>
              <w:pStyle w:val="Standard"/>
              <w:rPr>
                <w:rFonts w:ascii="Times New Roman" w:hAnsi="Times New Roman" w:cs="Times New Roman"/>
                <w:b/>
                <w:bCs/>
                <w:i/>
                <w:iCs/>
                <w:sz w:val="16"/>
                <w:szCs w:val="16"/>
              </w:rPr>
            </w:pPr>
            <w:r w:rsidRPr="00936DD2">
              <w:rPr>
                <w:rFonts w:ascii="Times New Roman" w:hAnsi="Times New Roman" w:cs="Times New Roman"/>
                <w:b/>
                <w:bCs/>
                <w:i/>
                <w:iCs/>
                <w:sz w:val="16"/>
                <w:szCs w:val="16"/>
              </w:rPr>
              <w:t>Jah/ei</w:t>
            </w:r>
          </w:p>
        </w:tc>
        <w:tc>
          <w:tcPr>
            <w:tcW w:w="4814" w:type="dxa"/>
          </w:tcPr>
          <w:p w14:paraId="5C2BF7ED"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JAH</w:t>
            </w:r>
          </w:p>
        </w:tc>
      </w:tr>
      <w:tr w:rsidR="00493A7B" w:rsidRPr="00936DD2" w14:paraId="593202DE" w14:textId="77777777" w:rsidTr="00B33F26">
        <w:tc>
          <w:tcPr>
            <w:tcW w:w="4814" w:type="dxa"/>
          </w:tcPr>
          <w:p w14:paraId="48CC25B3"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11.1. Kui vastasite ei, siis palun põhjendage</w:t>
            </w:r>
          </w:p>
        </w:tc>
        <w:tc>
          <w:tcPr>
            <w:tcW w:w="4814" w:type="dxa"/>
          </w:tcPr>
          <w:p w14:paraId="5ACF2E59" w14:textId="77777777" w:rsidR="00493A7B" w:rsidRPr="00936DD2" w:rsidRDefault="00493A7B" w:rsidP="00B33F26">
            <w:pPr>
              <w:pStyle w:val="Standard"/>
              <w:rPr>
                <w:rFonts w:ascii="Times New Roman" w:hAnsi="Times New Roman" w:cs="Times New Roman"/>
                <w:b/>
                <w:bCs/>
              </w:rPr>
            </w:pPr>
          </w:p>
        </w:tc>
      </w:tr>
      <w:tr w:rsidR="00493A7B" w:rsidRPr="00936DD2" w14:paraId="6BCF22F1" w14:textId="77777777" w:rsidTr="00B33F26">
        <w:tc>
          <w:tcPr>
            <w:tcW w:w="4814" w:type="dxa"/>
          </w:tcPr>
          <w:p w14:paraId="6EA4E61F"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 xml:space="preserve">11.2. Kui vastasite jah, siis kirjeldage, kuidas teavitatakse. </w:t>
            </w:r>
          </w:p>
        </w:tc>
        <w:tc>
          <w:tcPr>
            <w:tcW w:w="4814" w:type="dxa"/>
          </w:tcPr>
          <w:p w14:paraId="471D2D8B" w14:textId="39670EE8" w:rsidR="00493A7B" w:rsidRPr="00E10744" w:rsidRDefault="00CD6F85" w:rsidP="00B33F26">
            <w:pPr>
              <w:pStyle w:val="Standard"/>
              <w:rPr>
                <w:rFonts w:ascii="Times New Roman" w:hAnsi="Times New Roman" w:cs="Times New Roman"/>
                <w:highlight w:val="yellow"/>
              </w:rPr>
            </w:pPr>
            <w:r w:rsidRPr="00E10744">
              <w:rPr>
                <w:rFonts w:ascii="Times New Roman" w:hAnsi="Times New Roman" w:cs="Times New Roman"/>
                <w:highlight w:val="yellow"/>
              </w:rPr>
              <w:t>U</w:t>
            </w:r>
            <w:r w:rsidR="00493A7B" w:rsidRPr="00E10744">
              <w:rPr>
                <w:rFonts w:ascii="Times New Roman" w:hAnsi="Times New Roman" w:cs="Times New Roman"/>
                <w:highlight w:val="yellow"/>
              </w:rPr>
              <w:t xml:space="preserve">uringu läbiviija saadab koolidele </w:t>
            </w:r>
            <w:r w:rsidRPr="00E10744">
              <w:rPr>
                <w:rFonts w:ascii="Times New Roman" w:hAnsi="Times New Roman" w:cs="Times New Roman"/>
                <w:highlight w:val="yellow"/>
              </w:rPr>
              <w:t xml:space="preserve">regulaarselt </w:t>
            </w:r>
            <w:r w:rsidR="00493A7B" w:rsidRPr="00E10744">
              <w:rPr>
                <w:rFonts w:ascii="Times New Roman" w:hAnsi="Times New Roman" w:cs="Times New Roman"/>
                <w:highlight w:val="yellow"/>
              </w:rPr>
              <w:t>infokirja</w:t>
            </w:r>
            <w:r w:rsidRPr="00E10744">
              <w:rPr>
                <w:rFonts w:ascii="Times New Roman" w:hAnsi="Times New Roman" w:cs="Times New Roman"/>
                <w:highlight w:val="yellow"/>
              </w:rPr>
              <w:t>d</w:t>
            </w:r>
            <w:r w:rsidR="00493A7B" w:rsidRPr="00E10744">
              <w:rPr>
                <w:rFonts w:ascii="Times New Roman" w:hAnsi="Times New Roman" w:cs="Times New Roman"/>
                <w:highlight w:val="yellow"/>
              </w:rPr>
              <w:t>, mille kool edastab õpilastele</w:t>
            </w:r>
            <w:r w:rsidRPr="00E10744">
              <w:rPr>
                <w:rFonts w:ascii="Times New Roman" w:hAnsi="Times New Roman" w:cs="Times New Roman"/>
                <w:highlight w:val="yellow"/>
              </w:rPr>
              <w:t xml:space="preserve"> </w:t>
            </w:r>
            <w:r w:rsidRPr="00E10744">
              <w:rPr>
                <w:rFonts w:ascii="Times New Roman" w:hAnsi="Times New Roman" w:cs="Times New Roman"/>
                <w:highlight w:val="yellow"/>
              </w:rPr>
              <w:lastRenderedPageBreak/>
              <w:t>(Stuudiumi, e-Kooli või muu kooli poolt kasutatava infokeskkonna kaudu)</w:t>
            </w:r>
            <w:r w:rsidR="00493A7B" w:rsidRPr="00E10744">
              <w:rPr>
                <w:rFonts w:ascii="Times New Roman" w:hAnsi="Times New Roman" w:cs="Times New Roman"/>
                <w:highlight w:val="yellow"/>
              </w:rPr>
              <w:t>.</w:t>
            </w:r>
            <w:r w:rsidRPr="00E10744">
              <w:rPr>
                <w:rFonts w:ascii="Times New Roman" w:hAnsi="Times New Roman" w:cs="Times New Roman"/>
                <w:highlight w:val="yellow"/>
              </w:rPr>
              <w:t xml:space="preserve"> Kui TI-rakendus seda tehniliselt võimaldab, siis lisatakse Rakendusse selle kasutamise ajal õpilastele kuvatav märge, et vestlusandmeid kasutatakse teadusuuringus. </w:t>
            </w:r>
          </w:p>
          <w:p w14:paraId="06353995" w14:textId="6E0B9FBA" w:rsidR="00CD6F85" w:rsidRPr="00E10744" w:rsidRDefault="00CD6F85" w:rsidP="00B33F26">
            <w:pPr>
              <w:pStyle w:val="Standard"/>
              <w:rPr>
                <w:rFonts w:ascii="Times New Roman" w:hAnsi="Times New Roman" w:cs="Times New Roman"/>
                <w:highlight w:val="yellow"/>
              </w:rPr>
            </w:pPr>
            <w:r w:rsidRPr="00E10744">
              <w:rPr>
                <w:rFonts w:ascii="Times New Roman" w:hAnsi="Times New Roman" w:cs="Times New Roman"/>
                <w:highlight w:val="yellow"/>
              </w:rPr>
              <w:t xml:space="preserve">Haridus- ja Teadusministeerium, Tartu Ülikool ning SA TI Hüpe avaldavad oma veebilehtedel uuringus osalevate </w:t>
            </w:r>
            <w:r w:rsidR="00914E71" w:rsidRPr="00E10744">
              <w:rPr>
                <w:rFonts w:ascii="Times New Roman" w:hAnsi="Times New Roman" w:cs="Times New Roman"/>
                <w:highlight w:val="yellow"/>
              </w:rPr>
              <w:t>koolide kohta info koos teabega õpilastele.</w:t>
            </w:r>
          </w:p>
          <w:p w14:paraId="4569181E" w14:textId="77777777" w:rsidR="00493A7B" w:rsidRPr="00E10744" w:rsidRDefault="00493A7B" w:rsidP="00B33F26">
            <w:pPr>
              <w:pStyle w:val="Standard"/>
              <w:rPr>
                <w:rFonts w:ascii="Times New Roman" w:hAnsi="Times New Roman" w:cs="Times New Roman"/>
                <w:b/>
                <w:bCs/>
                <w:highlight w:val="green"/>
              </w:rPr>
            </w:pPr>
          </w:p>
        </w:tc>
      </w:tr>
      <w:tr w:rsidR="00493A7B" w:rsidRPr="00936DD2" w14:paraId="7F86386E" w14:textId="77777777" w:rsidTr="00B33F26">
        <w:tc>
          <w:tcPr>
            <w:tcW w:w="4814" w:type="dxa"/>
          </w:tcPr>
          <w:p w14:paraId="047C74E9"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lastRenderedPageBreak/>
              <w:t>11.3. Kust on leitavad andmekaitsetingimused?</w:t>
            </w:r>
          </w:p>
        </w:tc>
        <w:tc>
          <w:tcPr>
            <w:tcW w:w="4814" w:type="dxa"/>
          </w:tcPr>
          <w:p w14:paraId="359DBDC7"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https://hm.ee/ministeerium-uudised-ja-kontakt/kontakt/isikuandmete-tootlemine#isikuandmete-tootlem--2</w:t>
            </w:r>
          </w:p>
        </w:tc>
      </w:tr>
    </w:tbl>
    <w:p w14:paraId="5B2FDC8E" w14:textId="77777777" w:rsidR="00493A7B" w:rsidRPr="00936DD2" w:rsidRDefault="00493A7B" w:rsidP="00493A7B">
      <w:pPr>
        <w:pStyle w:val="Standard"/>
        <w:rPr>
          <w:rFonts w:ascii="Times New Roman" w:hAnsi="Times New Roman" w:cs="Times New Roman"/>
          <w:b/>
          <w:bCs/>
        </w:rPr>
      </w:pPr>
    </w:p>
    <w:p w14:paraId="562D1285"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493A7B" w:rsidRPr="00936DD2" w14:paraId="7A5C54C6" w14:textId="77777777" w:rsidTr="00B33F26">
        <w:tc>
          <w:tcPr>
            <w:tcW w:w="4814" w:type="dxa"/>
          </w:tcPr>
          <w:p w14:paraId="1A2C577A"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12. Kas isikuandmeid edastatakse kolmandatesse riikidesse</w:t>
            </w:r>
          </w:p>
          <w:p w14:paraId="3224B106" w14:textId="77777777" w:rsidR="00493A7B" w:rsidRPr="00936DD2" w:rsidRDefault="00493A7B" w:rsidP="00B33F26">
            <w:pPr>
              <w:pStyle w:val="Standard"/>
              <w:rPr>
                <w:rFonts w:ascii="Times New Roman" w:hAnsi="Times New Roman" w:cs="Times New Roman"/>
                <w:i/>
                <w:iCs/>
                <w:sz w:val="16"/>
                <w:szCs w:val="16"/>
              </w:rPr>
            </w:pPr>
            <w:r w:rsidRPr="00936DD2">
              <w:rPr>
                <w:rFonts w:ascii="Times New Roman" w:hAnsi="Times New Roman" w:cs="Times New Roman"/>
                <w:i/>
                <w:iCs/>
                <w:sz w:val="18"/>
                <w:szCs w:val="18"/>
              </w:rPr>
              <w:t xml:space="preserve">Jah/ei. </w:t>
            </w:r>
            <w:r w:rsidRPr="00936DD2">
              <w:rPr>
                <w:rFonts w:ascii="Times New Roman" w:hAnsi="Times New Roman" w:cs="Times New Roman"/>
                <w:i/>
                <w:iCs/>
                <w:sz w:val="16"/>
                <w:szCs w:val="16"/>
              </w:rPr>
              <w:t xml:space="preserve">Kui vastate küsimusele jah, siis täita ka järgnevad lahtrid. </w:t>
            </w:r>
          </w:p>
        </w:tc>
        <w:tc>
          <w:tcPr>
            <w:tcW w:w="4814" w:type="dxa"/>
          </w:tcPr>
          <w:p w14:paraId="44A7F484" w14:textId="77777777" w:rsidR="00493A7B" w:rsidRPr="00362050" w:rsidRDefault="00493A7B" w:rsidP="00B33F26">
            <w:pPr>
              <w:pStyle w:val="Standard"/>
              <w:rPr>
                <w:rFonts w:ascii="Times New Roman" w:hAnsi="Times New Roman" w:cs="Times New Roman"/>
              </w:rPr>
            </w:pPr>
            <w:r w:rsidRPr="00362050">
              <w:rPr>
                <w:rFonts w:ascii="Times New Roman" w:hAnsi="Times New Roman" w:cs="Times New Roman"/>
              </w:rPr>
              <w:t>EI</w:t>
            </w:r>
          </w:p>
        </w:tc>
      </w:tr>
      <w:tr w:rsidR="00493A7B" w:rsidRPr="00936DD2" w14:paraId="6E7698DB" w14:textId="77777777" w:rsidTr="00B33F26">
        <w:tc>
          <w:tcPr>
            <w:tcW w:w="4814" w:type="dxa"/>
          </w:tcPr>
          <w:p w14:paraId="432D348E" w14:textId="77777777" w:rsidR="00493A7B" w:rsidRPr="00936DD2" w:rsidRDefault="00493A7B" w:rsidP="00B33F26">
            <w:pPr>
              <w:pStyle w:val="Standard"/>
              <w:rPr>
                <w:rFonts w:ascii="Times New Roman" w:hAnsi="Times New Roman" w:cs="Times New Roman"/>
                <w:i/>
                <w:iCs/>
                <w:sz w:val="16"/>
                <w:szCs w:val="16"/>
              </w:rPr>
            </w:pPr>
            <w:r w:rsidRPr="00936DD2">
              <w:rPr>
                <w:rFonts w:ascii="Times New Roman" w:hAnsi="Times New Roman" w:cs="Times New Roman"/>
                <w:b/>
                <w:bCs/>
              </w:rPr>
              <w:t>12.1. Loetlege riigid, kuhu isikuandmeid edastatakse.</w:t>
            </w:r>
          </w:p>
        </w:tc>
        <w:tc>
          <w:tcPr>
            <w:tcW w:w="4814" w:type="dxa"/>
          </w:tcPr>
          <w:p w14:paraId="3845F28B" w14:textId="77777777" w:rsidR="00493A7B" w:rsidRPr="00936DD2" w:rsidRDefault="00493A7B" w:rsidP="00B33F26">
            <w:pPr>
              <w:pStyle w:val="Standard"/>
              <w:rPr>
                <w:rFonts w:ascii="Times New Roman" w:hAnsi="Times New Roman" w:cs="Times New Roman"/>
                <w:i/>
                <w:iCs/>
              </w:rPr>
            </w:pPr>
            <w:r w:rsidRPr="00936DD2">
              <w:rPr>
                <w:rFonts w:ascii="Times New Roman" w:hAnsi="Times New Roman" w:cs="Times New Roman"/>
                <w:i/>
                <w:iCs/>
              </w:rPr>
              <w:t>-</w:t>
            </w:r>
          </w:p>
        </w:tc>
      </w:tr>
      <w:tr w:rsidR="00493A7B" w:rsidRPr="00936DD2" w14:paraId="537C7692" w14:textId="77777777" w:rsidTr="00B33F26">
        <w:tc>
          <w:tcPr>
            <w:tcW w:w="4814" w:type="dxa"/>
          </w:tcPr>
          <w:p w14:paraId="56D30C02"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b/>
                <w:bCs/>
              </w:rPr>
              <w:t>12.2. Milliseid lisakaitsemeetmeid kasutatakse?</w:t>
            </w:r>
          </w:p>
        </w:tc>
        <w:tc>
          <w:tcPr>
            <w:tcW w:w="4814" w:type="dxa"/>
          </w:tcPr>
          <w:p w14:paraId="79808BB4" w14:textId="77777777" w:rsidR="00493A7B" w:rsidRPr="00936DD2" w:rsidRDefault="00493A7B" w:rsidP="00B33F26">
            <w:pPr>
              <w:pStyle w:val="Standard"/>
              <w:rPr>
                <w:rFonts w:ascii="Times New Roman" w:hAnsi="Times New Roman" w:cs="Times New Roman"/>
                <w:i/>
                <w:iCs/>
              </w:rPr>
            </w:pPr>
            <w:r w:rsidRPr="00936DD2">
              <w:rPr>
                <w:rFonts w:ascii="Times New Roman" w:hAnsi="Times New Roman" w:cs="Times New Roman"/>
                <w:i/>
                <w:iCs/>
              </w:rPr>
              <w:t>-</w:t>
            </w:r>
          </w:p>
        </w:tc>
      </w:tr>
    </w:tbl>
    <w:p w14:paraId="68DD9461" w14:textId="77777777" w:rsidR="00493A7B" w:rsidRPr="00936DD2" w:rsidRDefault="00493A7B" w:rsidP="00493A7B">
      <w:pPr>
        <w:pStyle w:val="Standard"/>
        <w:rPr>
          <w:rFonts w:ascii="Times New Roman" w:hAnsi="Times New Roman" w:cs="Times New Roman"/>
          <w:b/>
          <w:bCs/>
        </w:rPr>
      </w:pPr>
    </w:p>
    <w:p w14:paraId="1792492C" w14:textId="77777777" w:rsidR="00493A7B" w:rsidRPr="00936DD2" w:rsidRDefault="00493A7B" w:rsidP="00493A7B">
      <w:pPr>
        <w:pStyle w:val="Standard"/>
        <w:rPr>
          <w:rFonts w:ascii="Times New Roman" w:hAnsi="Times New Roman" w:cs="Times New Roman"/>
          <w:b/>
          <w:bCs/>
        </w:rPr>
      </w:pPr>
    </w:p>
    <w:p w14:paraId="620DE118" w14:textId="77777777" w:rsidR="00493A7B" w:rsidRPr="00936DD2" w:rsidRDefault="00493A7B" w:rsidP="00493A7B">
      <w:pPr>
        <w:pStyle w:val="Standard"/>
        <w:rPr>
          <w:rFonts w:ascii="Times New Roman" w:hAnsi="Times New Roman" w:cs="Times New Roman"/>
          <w:b/>
          <w:bCs/>
        </w:rPr>
      </w:pPr>
      <w:r w:rsidRPr="00936DD2">
        <w:rPr>
          <w:rFonts w:ascii="Times New Roman" w:hAnsi="Times New Roman" w:cs="Times New Roman"/>
          <w:b/>
          <w:bCs/>
        </w:rPr>
        <w:t>Kinnitan, et taotluses esitatud andmed vastavad tegelikkusele.</w:t>
      </w:r>
    </w:p>
    <w:p w14:paraId="498133D4" w14:textId="77777777" w:rsidR="00493A7B" w:rsidRPr="00936DD2" w:rsidRDefault="00493A7B" w:rsidP="00493A7B">
      <w:pPr>
        <w:pStyle w:val="Standard"/>
        <w:rPr>
          <w:rFonts w:ascii="Times New Roman" w:hAnsi="Times New Roman" w:cs="Times New Roman"/>
          <w:b/>
          <w:bCs/>
        </w:rPr>
      </w:pPr>
    </w:p>
    <w:p w14:paraId="7CAE2B3F" w14:textId="77777777" w:rsidR="00493A7B" w:rsidRDefault="00493A7B" w:rsidP="00493A7B">
      <w:pPr>
        <w:pStyle w:val="Standard"/>
        <w:rPr>
          <w:rFonts w:ascii="Times New Roman" w:hAnsi="Times New Roman" w:cs="Times New Roman"/>
        </w:rPr>
      </w:pPr>
      <w:r w:rsidRPr="00936DD2">
        <w:rPr>
          <w:rFonts w:ascii="Times New Roman" w:hAnsi="Times New Roman" w:cs="Times New Roman"/>
        </w:rPr>
        <w:t>/allkirjastatud digitaalselt/</w:t>
      </w:r>
    </w:p>
    <w:p w14:paraId="55B5BD1A" w14:textId="0D5E99B4" w:rsidR="00493A7B" w:rsidRDefault="00493A7B" w:rsidP="00493A7B">
      <w:pPr>
        <w:pStyle w:val="Standard"/>
        <w:rPr>
          <w:rFonts w:ascii="Times New Roman" w:hAnsi="Times New Roman" w:cs="Times New Roman"/>
        </w:rPr>
      </w:pPr>
    </w:p>
    <w:p w14:paraId="38245F38" w14:textId="32BBF850" w:rsidR="00493A7B" w:rsidRDefault="00CD6F85" w:rsidP="00493A7B">
      <w:pPr>
        <w:pStyle w:val="Standard"/>
        <w:rPr>
          <w:rFonts w:ascii="Times New Roman" w:hAnsi="Times New Roman" w:cs="Times New Roman"/>
        </w:rPr>
      </w:pPr>
      <w:r>
        <w:rPr>
          <w:rFonts w:ascii="Times New Roman" w:hAnsi="Times New Roman" w:cs="Times New Roman"/>
        </w:rPr>
        <w:t>Triin Laasi-Õige</w:t>
      </w:r>
    </w:p>
    <w:p w14:paraId="4242F828" w14:textId="25AC0754" w:rsidR="00CD6F85" w:rsidRDefault="00CD6F85" w:rsidP="00493A7B">
      <w:pPr>
        <w:pStyle w:val="Standard"/>
        <w:rPr>
          <w:rFonts w:ascii="Times New Roman" w:hAnsi="Times New Roman" w:cs="Times New Roman"/>
        </w:rPr>
      </w:pPr>
      <w:r>
        <w:rPr>
          <w:rFonts w:ascii="Times New Roman" w:hAnsi="Times New Roman" w:cs="Times New Roman"/>
        </w:rPr>
        <w:t>Kantsler</w:t>
      </w:r>
    </w:p>
    <w:p w14:paraId="472E494F" w14:textId="77777777" w:rsidR="00CD6F85" w:rsidRDefault="00CD6F85" w:rsidP="00493A7B">
      <w:pPr>
        <w:pStyle w:val="Standard"/>
        <w:rPr>
          <w:rFonts w:ascii="Times New Roman" w:hAnsi="Times New Roman" w:cs="Times New Roman"/>
        </w:rPr>
      </w:pPr>
    </w:p>
    <w:p w14:paraId="0734CF3F" w14:textId="77777777" w:rsidR="00CD6F85" w:rsidRDefault="00CD6F85" w:rsidP="00493A7B">
      <w:pPr>
        <w:pStyle w:val="Standard"/>
        <w:rPr>
          <w:rFonts w:ascii="Times New Roman" w:hAnsi="Times New Roman" w:cs="Times New Roman"/>
        </w:rPr>
      </w:pPr>
    </w:p>
    <w:p w14:paraId="4F2F5A55" w14:textId="77777777" w:rsidR="00CD6F85" w:rsidRPr="00936DD2" w:rsidRDefault="00CD6F85" w:rsidP="00493A7B">
      <w:pPr>
        <w:pStyle w:val="Standard"/>
        <w:rPr>
          <w:rFonts w:ascii="Times New Roman" w:hAnsi="Times New Roman" w:cs="Times New Roman"/>
          <w:b/>
          <w:bCs/>
        </w:rPr>
      </w:pPr>
    </w:p>
    <w:p w14:paraId="6665B9D6" w14:textId="77777777" w:rsidR="00493A7B" w:rsidRPr="00936DD2" w:rsidRDefault="00493A7B" w:rsidP="00493A7B">
      <w:pPr>
        <w:pStyle w:val="Standard"/>
        <w:rPr>
          <w:rFonts w:ascii="Times New Roman" w:hAnsi="Times New Roman" w:cs="Times New Roman"/>
          <w:b/>
          <w:bCs/>
        </w:rPr>
      </w:pPr>
      <w:r w:rsidRPr="00936DD2">
        <w:rPr>
          <w:rFonts w:ascii="Times New Roman" w:hAnsi="Times New Roman" w:cs="Times New Roman"/>
          <w:b/>
          <w:bCs/>
        </w:rPr>
        <w:t>T</w:t>
      </w:r>
      <w:r>
        <w:rPr>
          <w:rFonts w:ascii="Times New Roman" w:hAnsi="Times New Roman" w:cs="Times New Roman"/>
          <w:b/>
          <w:bCs/>
        </w:rPr>
        <w:t>aot</w:t>
      </w:r>
      <w:r w:rsidRPr="00936DD2">
        <w:rPr>
          <w:rFonts w:ascii="Times New Roman" w:hAnsi="Times New Roman" w:cs="Times New Roman"/>
          <w:b/>
          <w:bCs/>
        </w:rPr>
        <w:t>luse lisad:</w:t>
      </w:r>
    </w:p>
    <w:p w14:paraId="6797466B" w14:textId="77777777" w:rsidR="00493A7B" w:rsidRPr="00936DD2" w:rsidRDefault="00493A7B" w:rsidP="00493A7B">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6516"/>
        <w:gridCol w:w="3112"/>
      </w:tblGrid>
      <w:tr w:rsidR="00493A7B" w:rsidRPr="00936DD2" w14:paraId="45EE7CE8" w14:textId="77777777" w:rsidTr="00B33F26">
        <w:tc>
          <w:tcPr>
            <w:tcW w:w="6516" w:type="dxa"/>
          </w:tcPr>
          <w:p w14:paraId="3175647E" w14:textId="77777777"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rPr>
              <w:t xml:space="preserve">Lisa 1: Tervise Arengu Instituudi eetikakomitee </w:t>
            </w:r>
            <w:r>
              <w:rPr>
                <w:rFonts w:ascii="Times New Roman" w:hAnsi="Times New Roman" w:cs="Times New Roman"/>
              </w:rPr>
              <w:t>hinnang</w:t>
            </w:r>
          </w:p>
        </w:tc>
        <w:tc>
          <w:tcPr>
            <w:tcW w:w="3112" w:type="dxa"/>
          </w:tcPr>
          <w:p w14:paraId="7F9D05A5" w14:textId="2F643CEF" w:rsidR="00493A7B" w:rsidRPr="001F54F7" w:rsidRDefault="00CD6F85" w:rsidP="00B33F26">
            <w:pPr>
              <w:pStyle w:val="Standard"/>
              <w:rPr>
                <w:rFonts w:ascii="Times New Roman" w:hAnsi="Times New Roman" w:cs="Times New Roman"/>
                <w:i/>
                <w:iCs/>
              </w:rPr>
            </w:pPr>
            <w:r>
              <w:rPr>
                <w:rFonts w:ascii="Times New Roman" w:hAnsi="Times New Roman" w:cs="Times New Roman"/>
                <w:i/>
                <w:iCs/>
              </w:rPr>
              <w:t>17.12.2025. a otsus</w:t>
            </w:r>
          </w:p>
        </w:tc>
      </w:tr>
      <w:tr w:rsidR="00493A7B" w:rsidRPr="00936DD2" w14:paraId="77ACBEAF" w14:textId="77777777" w:rsidTr="00B33F26">
        <w:tc>
          <w:tcPr>
            <w:tcW w:w="6516" w:type="dxa"/>
          </w:tcPr>
          <w:p w14:paraId="693AB4C2" w14:textId="22A9E74D" w:rsidR="00493A7B" w:rsidRPr="00936DD2" w:rsidRDefault="00493A7B" w:rsidP="00B33F26">
            <w:pPr>
              <w:pStyle w:val="Standard"/>
              <w:rPr>
                <w:rFonts w:ascii="Times New Roman" w:hAnsi="Times New Roman" w:cs="Times New Roman"/>
                <w:b/>
                <w:bCs/>
              </w:rPr>
            </w:pPr>
            <w:r w:rsidRPr="00936DD2">
              <w:rPr>
                <w:rFonts w:ascii="Times New Roman" w:hAnsi="Times New Roman" w:cs="Times New Roman"/>
              </w:rPr>
              <w:t xml:space="preserve">Lisa 2: </w:t>
            </w:r>
            <w:r w:rsidR="00914E71">
              <w:rPr>
                <w:rFonts w:ascii="Times New Roman" w:hAnsi="Times New Roman" w:cs="Times New Roman"/>
              </w:rPr>
              <w:t>Küsimustiku n</w:t>
            </w:r>
            <w:r w:rsidRPr="00936DD2">
              <w:rPr>
                <w:rFonts w:ascii="Times New Roman" w:hAnsi="Times New Roman" w:cs="Times New Roman"/>
              </w:rPr>
              <w:t>õusolek</w:t>
            </w:r>
            <w:r>
              <w:rPr>
                <w:rFonts w:ascii="Times New Roman" w:hAnsi="Times New Roman" w:cs="Times New Roman"/>
              </w:rPr>
              <w:t>uvormi</w:t>
            </w:r>
            <w:r w:rsidRPr="00936DD2">
              <w:rPr>
                <w:rFonts w:ascii="Times New Roman" w:hAnsi="Times New Roman" w:cs="Times New Roman"/>
              </w:rPr>
              <w:t xml:space="preserve"> kavand</w:t>
            </w:r>
          </w:p>
        </w:tc>
        <w:tc>
          <w:tcPr>
            <w:tcW w:w="3112" w:type="dxa"/>
          </w:tcPr>
          <w:p w14:paraId="0C356693" w14:textId="4077BC3E" w:rsidR="00493A7B" w:rsidRPr="00CD6F85" w:rsidRDefault="00914E71" w:rsidP="00B33F26">
            <w:pPr>
              <w:pStyle w:val="Standard"/>
              <w:rPr>
                <w:rFonts w:ascii="Times New Roman" w:hAnsi="Times New Roman" w:cs="Times New Roman"/>
                <w:i/>
                <w:iCs/>
              </w:rPr>
            </w:pPr>
            <w:r>
              <w:rPr>
                <w:rFonts w:ascii="Times New Roman" w:hAnsi="Times New Roman" w:cs="Times New Roman"/>
                <w:i/>
                <w:iCs/>
              </w:rPr>
              <w:t>K</w:t>
            </w:r>
            <w:r w:rsidR="003B3B4D" w:rsidRPr="00CD6F85">
              <w:rPr>
                <w:rFonts w:ascii="Times New Roman" w:hAnsi="Times New Roman" w:cs="Times New Roman"/>
                <w:i/>
                <w:iCs/>
              </w:rPr>
              <w:t>avand lisatud</w:t>
            </w:r>
          </w:p>
        </w:tc>
      </w:tr>
      <w:tr w:rsidR="00493A7B" w:rsidRPr="00936DD2" w14:paraId="066B142A" w14:textId="77777777" w:rsidTr="00B33F26">
        <w:tc>
          <w:tcPr>
            <w:tcW w:w="6516" w:type="dxa"/>
          </w:tcPr>
          <w:p w14:paraId="391C4300"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Lisa 3: Küsimustiku kavand</w:t>
            </w:r>
          </w:p>
        </w:tc>
        <w:tc>
          <w:tcPr>
            <w:tcW w:w="3112" w:type="dxa"/>
          </w:tcPr>
          <w:p w14:paraId="0C43218F" w14:textId="6704740D" w:rsidR="00493A7B" w:rsidRPr="00CD6F85" w:rsidRDefault="00914E71" w:rsidP="00B33F26">
            <w:pPr>
              <w:pStyle w:val="Standard"/>
              <w:rPr>
                <w:rFonts w:ascii="Times New Roman" w:hAnsi="Times New Roman" w:cs="Times New Roman"/>
                <w:i/>
                <w:iCs/>
              </w:rPr>
            </w:pPr>
            <w:r>
              <w:rPr>
                <w:rFonts w:ascii="Times New Roman" w:hAnsi="Times New Roman" w:cs="Times New Roman"/>
                <w:i/>
                <w:iCs/>
              </w:rPr>
              <w:t>K</w:t>
            </w:r>
            <w:r w:rsidR="003B3B4D" w:rsidRPr="00CD6F85">
              <w:rPr>
                <w:rFonts w:ascii="Times New Roman" w:hAnsi="Times New Roman" w:cs="Times New Roman"/>
                <w:i/>
                <w:iCs/>
              </w:rPr>
              <w:t>avand lisatud</w:t>
            </w:r>
          </w:p>
        </w:tc>
      </w:tr>
      <w:tr w:rsidR="00493A7B" w:rsidRPr="00936DD2" w14:paraId="120A0FF4" w14:textId="77777777" w:rsidTr="00B33F26">
        <w:tc>
          <w:tcPr>
            <w:tcW w:w="6516" w:type="dxa"/>
          </w:tcPr>
          <w:p w14:paraId="54F13EFC" w14:textId="77777777" w:rsidR="00493A7B" w:rsidRPr="00936DD2" w:rsidRDefault="00493A7B" w:rsidP="00B33F26">
            <w:pPr>
              <w:pStyle w:val="Standard"/>
              <w:rPr>
                <w:rFonts w:ascii="Times New Roman" w:hAnsi="Times New Roman" w:cs="Times New Roman"/>
              </w:rPr>
            </w:pPr>
            <w:r w:rsidRPr="00936DD2">
              <w:rPr>
                <w:rFonts w:ascii="Times New Roman" w:hAnsi="Times New Roman" w:cs="Times New Roman"/>
              </w:rPr>
              <w:t xml:space="preserve">Lisa 4: </w:t>
            </w:r>
            <w:r>
              <w:rPr>
                <w:rFonts w:ascii="Times New Roman" w:hAnsi="Times New Roman" w:cs="Times New Roman"/>
              </w:rPr>
              <w:t>Andmekoosseisu tabel</w:t>
            </w:r>
          </w:p>
        </w:tc>
        <w:tc>
          <w:tcPr>
            <w:tcW w:w="3112" w:type="dxa"/>
          </w:tcPr>
          <w:p w14:paraId="460A3E6F" w14:textId="77777777" w:rsidR="00493A7B" w:rsidRPr="004D3C43" w:rsidRDefault="00493A7B" w:rsidP="00B33F26">
            <w:pPr>
              <w:pStyle w:val="Standard"/>
              <w:rPr>
                <w:rFonts w:ascii="Times New Roman" w:hAnsi="Times New Roman" w:cs="Times New Roman"/>
                <w:i/>
                <w:iCs/>
              </w:rPr>
            </w:pPr>
            <w:r w:rsidRPr="004D3C43">
              <w:rPr>
                <w:rFonts w:ascii="Times New Roman" w:hAnsi="Times New Roman" w:cs="Times New Roman"/>
                <w:i/>
                <w:iCs/>
              </w:rPr>
              <w:t>Exceli fail lisatud</w:t>
            </w:r>
          </w:p>
        </w:tc>
      </w:tr>
    </w:tbl>
    <w:p w14:paraId="2712BF23" w14:textId="77777777" w:rsidR="00493A7B" w:rsidRPr="00936DD2" w:rsidRDefault="00493A7B" w:rsidP="00493A7B">
      <w:pPr>
        <w:pStyle w:val="Standard"/>
        <w:rPr>
          <w:rFonts w:ascii="Times New Roman" w:hAnsi="Times New Roman" w:cs="Times New Roman"/>
          <w:b/>
          <w:bCs/>
        </w:rPr>
      </w:pPr>
    </w:p>
    <w:p w14:paraId="153B5DBC" w14:textId="77777777" w:rsidR="00493A7B" w:rsidRPr="00936DD2" w:rsidRDefault="00493A7B" w:rsidP="00493A7B">
      <w:pPr>
        <w:pStyle w:val="Standard"/>
        <w:jc w:val="right"/>
        <w:rPr>
          <w:rFonts w:ascii="Times New Roman" w:hAnsi="Times New Roman" w:cs="Times New Roman"/>
          <w:i/>
          <w:iCs/>
        </w:rPr>
      </w:pPr>
    </w:p>
    <w:p w14:paraId="24A549DF" w14:textId="77777777" w:rsidR="00992AF8" w:rsidRDefault="00992AF8"/>
    <w:sectPr w:rsidR="00992AF8" w:rsidSect="00493A7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3C48" w14:textId="77777777" w:rsidR="00180C16" w:rsidRDefault="00180C16" w:rsidP="00493A7B">
      <w:r>
        <w:separator/>
      </w:r>
    </w:p>
  </w:endnote>
  <w:endnote w:type="continuationSeparator" w:id="0">
    <w:p w14:paraId="271B5FA3" w14:textId="77777777" w:rsidR="00180C16" w:rsidRDefault="00180C16" w:rsidP="0049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C228" w14:textId="77777777" w:rsidR="00180C16" w:rsidRDefault="00180C16" w:rsidP="00493A7B">
      <w:r>
        <w:separator/>
      </w:r>
    </w:p>
  </w:footnote>
  <w:footnote w:type="continuationSeparator" w:id="0">
    <w:p w14:paraId="3C3EBA20" w14:textId="77777777" w:rsidR="00180C16" w:rsidRDefault="00180C16" w:rsidP="00493A7B">
      <w:r>
        <w:continuationSeparator/>
      </w:r>
    </w:p>
  </w:footnote>
  <w:footnote w:id="1">
    <w:p w14:paraId="6DC1651F" w14:textId="3EB90412" w:rsidR="00493A7B" w:rsidRDefault="00493A7B" w:rsidP="00493A7B">
      <w:pPr>
        <w:pStyle w:val="Allmrkusetekst"/>
      </w:pPr>
      <w:r>
        <w:rPr>
          <w:rStyle w:val="Allmrkuseviide"/>
        </w:rPr>
        <w:footnoteRef/>
      </w:r>
      <w:r>
        <w:t xml:space="preserve"> Õppetegevuses TI-rakenduste kasutamise õigusliku aluse eelnõu jõustub eeldatavasti 2025. a detsembri</w:t>
      </w:r>
      <w:r w:rsidR="007A3282">
        <w:t xml:space="preserve"> lõpus või 2026. a jaanuari algul</w:t>
      </w:r>
      <w:r>
        <w:t>.</w:t>
      </w:r>
    </w:p>
  </w:footnote>
  <w:footnote w:id="2">
    <w:p w14:paraId="03D71CDB" w14:textId="11C8F533" w:rsidR="005D5AEA" w:rsidRDefault="005D5AEA" w:rsidP="005D5AEA">
      <w:pPr>
        <w:pStyle w:val="Allmrkusetekst"/>
      </w:pPr>
      <w:r>
        <w:rPr>
          <w:rStyle w:val="Allmrkuseviide"/>
        </w:rPr>
        <w:footnoteRef/>
      </w:r>
      <w:r>
        <w:t xml:space="preserve"> </w:t>
      </w:r>
      <w:r w:rsidR="009E5662">
        <w:t>Eelnõu R</w:t>
      </w:r>
      <w:r w:rsidR="00527EDF">
        <w:t>iigikogus v</w:t>
      </w:r>
      <w:r>
        <w:t>astu võetud 17.12.2025. a</w:t>
      </w:r>
    </w:p>
  </w:footnote>
  <w:footnote w:id="3">
    <w:p w14:paraId="5DE7CAFB" w14:textId="77777777" w:rsidR="00493A7B" w:rsidRPr="0094006D" w:rsidRDefault="00493A7B" w:rsidP="00493A7B">
      <w:pPr>
        <w:pStyle w:val="Allmrkusetekst"/>
      </w:pPr>
      <w:r w:rsidRPr="0094006D">
        <w:rPr>
          <w:rStyle w:val="Allmrkuseviide"/>
        </w:rPr>
        <w:footnoteRef/>
      </w:r>
      <w:r w:rsidRPr="0094006D">
        <w:t xml:space="preserve"> Indikatiivne kuupäev, sõltub sellest, millal uuringus osalev kool hakkab rakendust kasutama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75131"/>
    <w:multiLevelType w:val="hybridMultilevel"/>
    <w:tmpl w:val="2A5C7A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352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7B"/>
    <w:rsid w:val="00004030"/>
    <w:rsid w:val="0000605B"/>
    <w:rsid w:val="00065D4C"/>
    <w:rsid w:val="00180C16"/>
    <w:rsid w:val="001E4CCD"/>
    <w:rsid w:val="00225592"/>
    <w:rsid w:val="00261697"/>
    <w:rsid w:val="00265244"/>
    <w:rsid w:val="002904D1"/>
    <w:rsid w:val="00297860"/>
    <w:rsid w:val="00343AB8"/>
    <w:rsid w:val="003A23E2"/>
    <w:rsid w:val="003B3B4D"/>
    <w:rsid w:val="003C4D8A"/>
    <w:rsid w:val="003F6158"/>
    <w:rsid w:val="0040436C"/>
    <w:rsid w:val="0041724D"/>
    <w:rsid w:val="004276A8"/>
    <w:rsid w:val="00432DBD"/>
    <w:rsid w:val="00445207"/>
    <w:rsid w:val="00485054"/>
    <w:rsid w:val="00493A7B"/>
    <w:rsid w:val="004C2ACE"/>
    <w:rsid w:val="004D385C"/>
    <w:rsid w:val="004F60BA"/>
    <w:rsid w:val="00517358"/>
    <w:rsid w:val="00527EDF"/>
    <w:rsid w:val="00557E0E"/>
    <w:rsid w:val="005633CC"/>
    <w:rsid w:val="005D5AEA"/>
    <w:rsid w:val="00647765"/>
    <w:rsid w:val="006570E0"/>
    <w:rsid w:val="006B1DCC"/>
    <w:rsid w:val="006B342D"/>
    <w:rsid w:val="006F6AB9"/>
    <w:rsid w:val="00707B26"/>
    <w:rsid w:val="00711DF7"/>
    <w:rsid w:val="007A3282"/>
    <w:rsid w:val="007C4FAA"/>
    <w:rsid w:val="007D3318"/>
    <w:rsid w:val="007D4AB0"/>
    <w:rsid w:val="007F0F56"/>
    <w:rsid w:val="008235B3"/>
    <w:rsid w:val="008376AE"/>
    <w:rsid w:val="008A5BED"/>
    <w:rsid w:val="008D7EAC"/>
    <w:rsid w:val="008E3738"/>
    <w:rsid w:val="008E437B"/>
    <w:rsid w:val="00914E71"/>
    <w:rsid w:val="00922DE9"/>
    <w:rsid w:val="00971F16"/>
    <w:rsid w:val="0098233E"/>
    <w:rsid w:val="00992AF8"/>
    <w:rsid w:val="009A76C1"/>
    <w:rsid w:val="009C0AC6"/>
    <w:rsid w:val="009C411C"/>
    <w:rsid w:val="009E5662"/>
    <w:rsid w:val="009E7725"/>
    <w:rsid w:val="009E798A"/>
    <w:rsid w:val="00AB5112"/>
    <w:rsid w:val="00AE454E"/>
    <w:rsid w:val="00B60581"/>
    <w:rsid w:val="00B7614E"/>
    <w:rsid w:val="00B76879"/>
    <w:rsid w:val="00B9650A"/>
    <w:rsid w:val="00C31AD2"/>
    <w:rsid w:val="00C626B2"/>
    <w:rsid w:val="00CB26CD"/>
    <w:rsid w:val="00CD6F85"/>
    <w:rsid w:val="00D10DA6"/>
    <w:rsid w:val="00D12464"/>
    <w:rsid w:val="00D3032A"/>
    <w:rsid w:val="00D93C0F"/>
    <w:rsid w:val="00DB0282"/>
    <w:rsid w:val="00DB34BE"/>
    <w:rsid w:val="00DD2AE7"/>
    <w:rsid w:val="00E10744"/>
    <w:rsid w:val="00E33696"/>
    <w:rsid w:val="00E7627F"/>
    <w:rsid w:val="00EF606E"/>
    <w:rsid w:val="00F32606"/>
    <w:rsid w:val="00FC1D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EEBD"/>
  <w15:chartTrackingRefBased/>
  <w15:docId w15:val="{4AD6D10B-27C4-48BC-AE27-C61E9CC9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493A7B"/>
    <w:pPr>
      <w:widowControl w:val="0"/>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styleId="Pealkiri1">
    <w:name w:val="heading 1"/>
    <w:basedOn w:val="Normaallaad"/>
    <w:next w:val="Normaallaad"/>
    <w:link w:val="Pealkiri1Mrk"/>
    <w:uiPriority w:val="9"/>
    <w:qFormat/>
    <w:rsid w:val="00493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93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93A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93A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93A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93A7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93A7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93A7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93A7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93A7B"/>
    <w:rPr>
      <w:rFonts w:asciiTheme="majorHAnsi" w:eastAsiaTheme="majorEastAsia" w:hAnsiTheme="majorHAnsi" w:cstheme="majorBidi"/>
      <w:noProof/>
      <w:color w:val="0F4761" w:themeColor="accent1" w:themeShade="BF"/>
      <w:sz w:val="40"/>
      <w:szCs w:val="40"/>
    </w:rPr>
  </w:style>
  <w:style w:type="character" w:customStyle="1" w:styleId="Pealkiri2Mrk">
    <w:name w:val="Pealkiri 2 Märk"/>
    <w:basedOn w:val="Liguvaikefont"/>
    <w:link w:val="Pealkiri2"/>
    <w:uiPriority w:val="9"/>
    <w:semiHidden/>
    <w:rsid w:val="00493A7B"/>
    <w:rPr>
      <w:rFonts w:asciiTheme="majorHAnsi" w:eastAsiaTheme="majorEastAsia" w:hAnsiTheme="majorHAnsi" w:cstheme="majorBidi"/>
      <w:noProof/>
      <w:color w:val="0F4761" w:themeColor="accent1" w:themeShade="BF"/>
      <w:sz w:val="32"/>
      <w:szCs w:val="32"/>
    </w:rPr>
  </w:style>
  <w:style w:type="character" w:customStyle="1" w:styleId="Pealkiri3Mrk">
    <w:name w:val="Pealkiri 3 Märk"/>
    <w:basedOn w:val="Liguvaikefont"/>
    <w:link w:val="Pealkiri3"/>
    <w:uiPriority w:val="9"/>
    <w:semiHidden/>
    <w:rsid w:val="00493A7B"/>
    <w:rPr>
      <w:rFonts w:eastAsiaTheme="majorEastAsia" w:cstheme="majorBidi"/>
      <w:noProof/>
      <w:color w:val="0F4761" w:themeColor="accent1" w:themeShade="BF"/>
      <w:sz w:val="28"/>
      <w:szCs w:val="28"/>
    </w:rPr>
  </w:style>
  <w:style w:type="character" w:customStyle="1" w:styleId="Pealkiri4Mrk">
    <w:name w:val="Pealkiri 4 Märk"/>
    <w:basedOn w:val="Liguvaikefont"/>
    <w:link w:val="Pealkiri4"/>
    <w:uiPriority w:val="9"/>
    <w:semiHidden/>
    <w:rsid w:val="00493A7B"/>
    <w:rPr>
      <w:rFonts w:eastAsiaTheme="majorEastAsia" w:cstheme="majorBidi"/>
      <w:i/>
      <w:iCs/>
      <w:noProof/>
      <w:color w:val="0F4761" w:themeColor="accent1" w:themeShade="BF"/>
    </w:rPr>
  </w:style>
  <w:style w:type="character" w:customStyle="1" w:styleId="Pealkiri5Mrk">
    <w:name w:val="Pealkiri 5 Märk"/>
    <w:basedOn w:val="Liguvaikefont"/>
    <w:link w:val="Pealkiri5"/>
    <w:uiPriority w:val="9"/>
    <w:semiHidden/>
    <w:rsid w:val="00493A7B"/>
    <w:rPr>
      <w:rFonts w:eastAsiaTheme="majorEastAsia" w:cstheme="majorBidi"/>
      <w:noProof/>
      <w:color w:val="0F4761" w:themeColor="accent1" w:themeShade="BF"/>
    </w:rPr>
  </w:style>
  <w:style w:type="character" w:customStyle="1" w:styleId="Pealkiri6Mrk">
    <w:name w:val="Pealkiri 6 Märk"/>
    <w:basedOn w:val="Liguvaikefont"/>
    <w:link w:val="Pealkiri6"/>
    <w:uiPriority w:val="9"/>
    <w:semiHidden/>
    <w:rsid w:val="00493A7B"/>
    <w:rPr>
      <w:rFonts w:eastAsiaTheme="majorEastAsia" w:cstheme="majorBidi"/>
      <w:i/>
      <w:iCs/>
      <w:noProof/>
      <w:color w:val="595959" w:themeColor="text1" w:themeTint="A6"/>
    </w:rPr>
  </w:style>
  <w:style w:type="character" w:customStyle="1" w:styleId="Pealkiri7Mrk">
    <w:name w:val="Pealkiri 7 Märk"/>
    <w:basedOn w:val="Liguvaikefont"/>
    <w:link w:val="Pealkiri7"/>
    <w:uiPriority w:val="9"/>
    <w:semiHidden/>
    <w:rsid w:val="00493A7B"/>
    <w:rPr>
      <w:rFonts w:eastAsiaTheme="majorEastAsia" w:cstheme="majorBidi"/>
      <w:noProof/>
      <w:color w:val="595959" w:themeColor="text1" w:themeTint="A6"/>
    </w:rPr>
  </w:style>
  <w:style w:type="character" w:customStyle="1" w:styleId="Pealkiri8Mrk">
    <w:name w:val="Pealkiri 8 Märk"/>
    <w:basedOn w:val="Liguvaikefont"/>
    <w:link w:val="Pealkiri8"/>
    <w:uiPriority w:val="9"/>
    <w:semiHidden/>
    <w:rsid w:val="00493A7B"/>
    <w:rPr>
      <w:rFonts w:eastAsiaTheme="majorEastAsia" w:cstheme="majorBidi"/>
      <w:i/>
      <w:iCs/>
      <w:noProof/>
      <w:color w:val="272727" w:themeColor="text1" w:themeTint="D8"/>
    </w:rPr>
  </w:style>
  <w:style w:type="character" w:customStyle="1" w:styleId="Pealkiri9Mrk">
    <w:name w:val="Pealkiri 9 Märk"/>
    <w:basedOn w:val="Liguvaikefont"/>
    <w:link w:val="Pealkiri9"/>
    <w:uiPriority w:val="9"/>
    <w:semiHidden/>
    <w:rsid w:val="00493A7B"/>
    <w:rPr>
      <w:rFonts w:eastAsiaTheme="majorEastAsia" w:cstheme="majorBidi"/>
      <w:noProof/>
      <w:color w:val="272727" w:themeColor="text1" w:themeTint="D8"/>
    </w:rPr>
  </w:style>
  <w:style w:type="paragraph" w:styleId="Pealkiri">
    <w:name w:val="Title"/>
    <w:basedOn w:val="Normaallaad"/>
    <w:next w:val="Normaallaad"/>
    <w:link w:val="PealkiriMrk"/>
    <w:uiPriority w:val="10"/>
    <w:qFormat/>
    <w:rsid w:val="00493A7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93A7B"/>
    <w:rPr>
      <w:rFonts w:asciiTheme="majorHAnsi" w:eastAsiaTheme="majorEastAsia" w:hAnsiTheme="majorHAnsi" w:cstheme="majorBidi"/>
      <w:noProof/>
      <w:spacing w:val="-10"/>
      <w:kern w:val="28"/>
      <w:sz w:val="56"/>
      <w:szCs w:val="56"/>
    </w:rPr>
  </w:style>
  <w:style w:type="paragraph" w:styleId="Alapealkiri">
    <w:name w:val="Subtitle"/>
    <w:basedOn w:val="Normaallaad"/>
    <w:next w:val="Normaallaad"/>
    <w:link w:val="AlapealkiriMrk"/>
    <w:uiPriority w:val="11"/>
    <w:qFormat/>
    <w:rsid w:val="00493A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93A7B"/>
    <w:rPr>
      <w:rFonts w:eastAsiaTheme="majorEastAsia" w:cstheme="majorBidi"/>
      <w:noProof/>
      <w:color w:val="595959" w:themeColor="text1" w:themeTint="A6"/>
      <w:spacing w:val="15"/>
      <w:sz w:val="28"/>
      <w:szCs w:val="28"/>
    </w:rPr>
  </w:style>
  <w:style w:type="paragraph" w:styleId="Tsitaat">
    <w:name w:val="Quote"/>
    <w:basedOn w:val="Normaallaad"/>
    <w:next w:val="Normaallaad"/>
    <w:link w:val="TsitaatMrk"/>
    <w:uiPriority w:val="29"/>
    <w:qFormat/>
    <w:rsid w:val="00493A7B"/>
    <w:pPr>
      <w:spacing w:before="160"/>
      <w:jc w:val="center"/>
    </w:pPr>
    <w:rPr>
      <w:i/>
      <w:iCs/>
      <w:color w:val="404040" w:themeColor="text1" w:themeTint="BF"/>
    </w:rPr>
  </w:style>
  <w:style w:type="character" w:customStyle="1" w:styleId="TsitaatMrk">
    <w:name w:val="Tsitaat Märk"/>
    <w:basedOn w:val="Liguvaikefont"/>
    <w:link w:val="Tsitaat"/>
    <w:uiPriority w:val="29"/>
    <w:rsid w:val="00493A7B"/>
    <w:rPr>
      <w:i/>
      <w:iCs/>
      <w:noProof/>
      <w:color w:val="404040" w:themeColor="text1" w:themeTint="BF"/>
    </w:rPr>
  </w:style>
  <w:style w:type="paragraph" w:styleId="Loendilik">
    <w:name w:val="List Paragraph"/>
    <w:basedOn w:val="Normaallaad"/>
    <w:uiPriority w:val="34"/>
    <w:qFormat/>
    <w:rsid w:val="00493A7B"/>
    <w:pPr>
      <w:ind w:left="720"/>
      <w:contextualSpacing/>
    </w:pPr>
  </w:style>
  <w:style w:type="character" w:styleId="Selgeltmrgatavrhutus">
    <w:name w:val="Intense Emphasis"/>
    <w:basedOn w:val="Liguvaikefont"/>
    <w:uiPriority w:val="21"/>
    <w:qFormat/>
    <w:rsid w:val="00493A7B"/>
    <w:rPr>
      <w:i/>
      <w:iCs/>
      <w:color w:val="0F4761" w:themeColor="accent1" w:themeShade="BF"/>
    </w:rPr>
  </w:style>
  <w:style w:type="paragraph" w:styleId="Selgeltmrgatavtsitaat">
    <w:name w:val="Intense Quote"/>
    <w:basedOn w:val="Normaallaad"/>
    <w:next w:val="Normaallaad"/>
    <w:link w:val="SelgeltmrgatavtsitaatMrk"/>
    <w:uiPriority w:val="30"/>
    <w:qFormat/>
    <w:rsid w:val="00493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93A7B"/>
    <w:rPr>
      <w:i/>
      <w:iCs/>
      <w:noProof/>
      <w:color w:val="0F4761" w:themeColor="accent1" w:themeShade="BF"/>
    </w:rPr>
  </w:style>
  <w:style w:type="character" w:styleId="Selgeltmrgatavviide">
    <w:name w:val="Intense Reference"/>
    <w:basedOn w:val="Liguvaikefont"/>
    <w:uiPriority w:val="32"/>
    <w:qFormat/>
    <w:rsid w:val="00493A7B"/>
    <w:rPr>
      <w:b/>
      <w:bCs/>
      <w:smallCaps/>
      <w:color w:val="0F4761" w:themeColor="accent1" w:themeShade="BF"/>
      <w:spacing w:val="5"/>
    </w:rPr>
  </w:style>
  <w:style w:type="paragraph" w:customStyle="1" w:styleId="Standard">
    <w:name w:val="Standard"/>
    <w:rsid w:val="00493A7B"/>
    <w:pPr>
      <w:widowControl w:val="0"/>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Textbody">
    <w:name w:val="Text body"/>
    <w:basedOn w:val="Standard"/>
    <w:rsid w:val="00493A7B"/>
    <w:pPr>
      <w:spacing w:after="140" w:line="288" w:lineRule="auto"/>
    </w:pPr>
  </w:style>
  <w:style w:type="paragraph" w:customStyle="1" w:styleId="TableContents">
    <w:name w:val="Table Contents"/>
    <w:basedOn w:val="Standard"/>
    <w:rsid w:val="00493A7B"/>
    <w:pPr>
      <w:suppressLineNumbers/>
    </w:pPr>
  </w:style>
  <w:style w:type="character" w:styleId="Allmrkuseviide">
    <w:name w:val="footnote reference"/>
    <w:basedOn w:val="Liguvaikefont"/>
    <w:rsid w:val="00493A7B"/>
    <w:rPr>
      <w:position w:val="0"/>
      <w:vertAlign w:val="superscript"/>
    </w:rPr>
  </w:style>
  <w:style w:type="table" w:styleId="Kontuurtabel">
    <w:name w:val="Table Grid"/>
    <w:basedOn w:val="Normaaltabel"/>
    <w:uiPriority w:val="39"/>
    <w:rsid w:val="00493A7B"/>
    <w:pPr>
      <w:widowControl w:val="0"/>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493A7B"/>
    <w:rPr>
      <w:sz w:val="16"/>
      <w:szCs w:val="16"/>
    </w:rPr>
  </w:style>
  <w:style w:type="paragraph" w:styleId="Kommentaaritekst">
    <w:name w:val="annotation text"/>
    <w:basedOn w:val="Normaallaad"/>
    <w:link w:val="KommentaaritekstMrk"/>
    <w:uiPriority w:val="99"/>
    <w:unhideWhenUsed/>
    <w:rsid w:val="00493A7B"/>
    <w:rPr>
      <w:sz w:val="20"/>
      <w:szCs w:val="18"/>
    </w:rPr>
  </w:style>
  <w:style w:type="character" w:customStyle="1" w:styleId="KommentaaritekstMrk">
    <w:name w:val="Kommentaari tekst Märk"/>
    <w:basedOn w:val="Liguvaikefont"/>
    <w:link w:val="Kommentaaritekst"/>
    <w:uiPriority w:val="99"/>
    <w:rsid w:val="00493A7B"/>
    <w:rPr>
      <w:rFonts w:ascii="Liberation Serif" w:eastAsia="SimSun" w:hAnsi="Liberation Serif" w:cs="Mangal"/>
      <w:kern w:val="3"/>
      <w:sz w:val="20"/>
      <w:szCs w:val="18"/>
      <w:lang w:eastAsia="zh-CN" w:bidi="hi-IN"/>
      <w14:ligatures w14:val="none"/>
    </w:rPr>
  </w:style>
  <w:style w:type="paragraph" w:styleId="Allmrkusetekst">
    <w:name w:val="footnote text"/>
    <w:basedOn w:val="Normaallaad"/>
    <w:link w:val="AllmrkusetekstMrk"/>
    <w:uiPriority w:val="99"/>
    <w:semiHidden/>
    <w:unhideWhenUsed/>
    <w:rsid w:val="00493A7B"/>
    <w:rPr>
      <w:sz w:val="20"/>
      <w:szCs w:val="18"/>
    </w:rPr>
  </w:style>
  <w:style w:type="character" w:customStyle="1" w:styleId="AllmrkusetekstMrk">
    <w:name w:val="Allmärkuse tekst Märk"/>
    <w:basedOn w:val="Liguvaikefont"/>
    <w:link w:val="Allmrkusetekst"/>
    <w:uiPriority w:val="99"/>
    <w:semiHidden/>
    <w:rsid w:val="00493A7B"/>
    <w:rPr>
      <w:rFonts w:ascii="Liberation Serif" w:eastAsia="SimSun" w:hAnsi="Liberation Serif" w:cs="Mangal"/>
      <w:kern w:val="3"/>
      <w:sz w:val="20"/>
      <w:szCs w:val="18"/>
      <w:lang w:eastAsia="zh-CN" w:bidi="hi-IN"/>
      <w14:ligatures w14:val="none"/>
    </w:rPr>
  </w:style>
  <w:style w:type="character" w:styleId="Hperlink">
    <w:name w:val="Hyperlink"/>
    <w:basedOn w:val="Liguvaikefont"/>
    <w:uiPriority w:val="99"/>
    <w:unhideWhenUsed/>
    <w:rsid w:val="00493A7B"/>
    <w:rPr>
      <w:color w:val="467886" w:themeColor="hyperlink"/>
      <w:u w:val="single"/>
    </w:rPr>
  </w:style>
  <w:style w:type="character" w:customStyle="1" w:styleId="normaltextrun">
    <w:name w:val="normaltextrun"/>
    <w:basedOn w:val="Liguvaikefont"/>
    <w:rsid w:val="00493A7B"/>
  </w:style>
  <w:style w:type="paragraph" w:styleId="Pis">
    <w:name w:val="header"/>
    <w:basedOn w:val="Normaallaad"/>
    <w:link w:val="PisMrk"/>
    <w:uiPriority w:val="99"/>
    <w:unhideWhenUsed/>
    <w:rsid w:val="00493A7B"/>
    <w:pPr>
      <w:tabs>
        <w:tab w:val="center" w:pos="4536"/>
        <w:tab w:val="right" w:pos="9072"/>
      </w:tabs>
    </w:pPr>
    <w:rPr>
      <w:szCs w:val="21"/>
    </w:rPr>
  </w:style>
  <w:style w:type="character" w:customStyle="1" w:styleId="PisMrk">
    <w:name w:val="Päis Märk"/>
    <w:basedOn w:val="Liguvaikefont"/>
    <w:link w:val="Pis"/>
    <w:uiPriority w:val="99"/>
    <w:rsid w:val="00493A7B"/>
    <w:rPr>
      <w:rFonts w:ascii="Liberation Serif" w:eastAsia="SimSun" w:hAnsi="Liberation Serif" w:cs="Mangal"/>
      <w:kern w:val="3"/>
      <w:szCs w:val="21"/>
      <w:lang w:eastAsia="zh-CN" w:bidi="hi-IN"/>
      <w14:ligatures w14:val="none"/>
    </w:rPr>
  </w:style>
  <w:style w:type="paragraph" w:styleId="Jalus">
    <w:name w:val="footer"/>
    <w:basedOn w:val="Normaallaad"/>
    <w:link w:val="JalusMrk"/>
    <w:uiPriority w:val="99"/>
    <w:unhideWhenUsed/>
    <w:rsid w:val="00493A7B"/>
    <w:pPr>
      <w:tabs>
        <w:tab w:val="center" w:pos="4536"/>
        <w:tab w:val="right" w:pos="9072"/>
      </w:tabs>
    </w:pPr>
    <w:rPr>
      <w:szCs w:val="21"/>
    </w:rPr>
  </w:style>
  <w:style w:type="character" w:customStyle="1" w:styleId="JalusMrk">
    <w:name w:val="Jalus Märk"/>
    <w:basedOn w:val="Liguvaikefont"/>
    <w:link w:val="Jalus"/>
    <w:uiPriority w:val="99"/>
    <w:rsid w:val="00493A7B"/>
    <w:rPr>
      <w:rFonts w:ascii="Liberation Serif" w:eastAsia="SimSun" w:hAnsi="Liberation Serif" w:cs="Mangal"/>
      <w:kern w:val="3"/>
      <w:szCs w:val="21"/>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225592"/>
    <w:rPr>
      <w:b/>
      <w:bCs/>
    </w:rPr>
  </w:style>
  <w:style w:type="character" w:customStyle="1" w:styleId="KommentaariteemaMrk">
    <w:name w:val="Kommentaari teema Märk"/>
    <w:basedOn w:val="KommentaaritekstMrk"/>
    <w:link w:val="Kommentaariteema"/>
    <w:uiPriority w:val="99"/>
    <w:semiHidden/>
    <w:rsid w:val="00225592"/>
    <w:rPr>
      <w:rFonts w:ascii="Liberation Serif" w:eastAsia="SimSun" w:hAnsi="Liberation Serif" w:cs="Mangal"/>
      <w:b/>
      <w:bCs/>
      <w:kern w:val="3"/>
      <w:sz w:val="20"/>
      <w:szCs w:val="18"/>
      <w:lang w:eastAsia="zh-CN" w:bidi="hi-IN"/>
      <w14:ligatures w14:val="none"/>
    </w:rPr>
  </w:style>
  <w:style w:type="character" w:styleId="Lahendamatamainimine">
    <w:name w:val="Unresolved Mention"/>
    <w:basedOn w:val="Liguvaikefont"/>
    <w:uiPriority w:val="99"/>
    <w:semiHidden/>
    <w:unhideWhenUsed/>
    <w:rsid w:val="008D7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7605">
      <w:bodyDiv w:val="1"/>
      <w:marLeft w:val="0"/>
      <w:marRight w:val="0"/>
      <w:marTop w:val="0"/>
      <w:marBottom w:val="0"/>
      <w:divBdr>
        <w:top w:val="none" w:sz="0" w:space="0" w:color="auto"/>
        <w:left w:val="none" w:sz="0" w:space="0" w:color="auto"/>
        <w:bottom w:val="none" w:sz="0" w:space="0" w:color="auto"/>
        <w:right w:val="none" w:sz="0" w:space="0" w:color="auto"/>
      </w:divBdr>
    </w:div>
    <w:div w:id="12560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m.reinthal@h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an.aru@ut.ee" TargetMode="External"/><Relationship Id="rId4" Type="http://schemas.openxmlformats.org/officeDocument/2006/relationships/settings" Target="settings.xml"/><Relationship Id="rId9" Type="http://schemas.openxmlformats.org/officeDocument/2006/relationships/hyperlink" Target="mailto:riin.saadjarv@h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3FD9-883B-40BA-967D-F51A9FB4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2656</Words>
  <Characters>15409</Characters>
  <Application>Microsoft Office Word</Application>
  <DocSecurity>0</DocSecurity>
  <Lines>128</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teadusuuringu taotluse vorm_HTM_TI Hüpe_23 12 2025</dc:title>
  <dc:subject/>
  <dc:creator>Mirjam Reinthal - HTM</dc:creator>
  <dc:description/>
  <cp:lastModifiedBy>Mirjam Reinthal - HTM</cp:lastModifiedBy>
  <cp:revision>55</cp:revision>
  <dcterms:created xsi:type="dcterms:W3CDTF">2025-12-23T10:40:00Z</dcterms:created>
  <dcterms:modified xsi:type="dcterms:W3CDTF">2025-12-23T11:19:00Z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2025-11-14T08:43:41Z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64f4b925-c3a3-4fcd-b8b0-bdf6c1bf802c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